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8D979" w14:textId="77777777" w:rsidR="0070270B" w:rsidRPr="00AA437E" w:rsidRDefault="0070270B" w:rsidP="00ED0B05">
      <w:pPr>
        <w:rPr>
          <w:rFonts w:ascii="Arial" w:hAnsi="Arial" w:cs="Arial"/>
          <w:sz w:val="6"/>
        </w:rPr>
      </w:pPr>
      <w:bookmarkStart w:id="0" w:name="_GoBack"/>
      <w:bookmarkEnd w:id="0"/>
    </w:p>
    <w:p w14:paraId="110BB334" w14:textId="39B4C47A" w:rsidR="00AB4247" w:rsidRPr="00AA437E" w:rsidRDefault="00494DF1" w:rsidP="00157881">
      <w:pPr>
        <w:ind w:right="-23"/>
        <w:jc w:val="center"/>
        <w:rPr>
          <w:rFonts w:ascii="Arial" w:hAnsi="Arial" w:cs="Arial"/>
          <w:b/>
        </w:rPr>
      </w:pPr>
      <w:r w:rsidRPr="00AA437E">
        <w:rPr>
          <w:rFonts w:ascii="Arial" w:hAnsi="Arial" w:cs="Arial"/>
          <w:b/>
        </w:rPr>
        <w:t>MEMBERSHIP SECRETARY</w:t>
      </w:r>
      <w:r w:rsidR="00AB4247" w:rsidRPr="00AA437E">
        <w:rPr>
          <w:rFonts w:ascii="Arial" w:hAnsi="Arial" w:cs="Arial"/>
          <w:b/>
        </w:rPr>
        <w:t xml:space="preserve"> REPORT </w:t>
      </w:r>
    </w:p>
    <w:p w14:paraId="0ED0B63D" w14:textId="77777777" w:rsidR="0070270B" w:rsidRPr="00AA437E" w:rsidRDefault="0070270B" w:rsidP="00157881">
      <w:pPr>
        <w:ind w:right="-23"/>
        <w:rPr>
          <w:rFonts w:ascii="Arial" w:hAnsi="Arial" w:cs="Arial"/>
          <w:sz w:val="10"/>
        </w:rPr>
      </w:pPr>
    </w:p>
    <w:p w14:paraId="314F8A7E" w14:textId="6105DC0D" w:rsidR="0070270B" w:rsidRDefault="00AA437E" w:rsidP="00157881">
      <w:pPr>
        <w:ind w:right="-2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</w:t>
      </w:r>
      <w:r w:rsidR="00D054E0">
        <w:rPr>
          <w:rFonts w:ascii="Arial" w:hAnsi="Arial" w:cs="Arial"/>
          <w:sz w:val="20"/>
        </w:rPr>
        <w:t>9</w:t>
      </w:r>
      <w:r w:rsidR="0002391A" w:rsidRPr="00AA437E">
        <w:rPr>
          <w:rFonts w:ascii="Arial" w:hAnsi="Arial" w:cs="Arial"/>
          <w:sz w:val="20"/>
        </w:rPr>
        <w:t xml:space="preserve"> AGM, </w:t>
      </w:r>
      <w:r w:rsidR="00A62557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July 201</w:t>
      </w:r>
      <w:r w:rsidR="00D054E0">
        <w:rPr>
          <w:rFonts w:ascii="Arial" w:hAnsi="Arial" w:cs="Arial"/>
          <w:sz w:val="20"/>
        </w:rPr>
        <w:t>9</w:t>
      </w:r>
      <w:r w:rsidR="00B60738" w:rsidRPr="00AA437E">
        <w:rPr>
          <w:rFonts w:ascii="Arial" w:hAnsi="Arial" w:cs="Arial"/>
          <w:sz w:val="20"/>
        </w:rPr>
        <w:t>,</w:t>
      </w:r>
      <w:r w:rsidR="00C12363" w:rsidRPr="00AA437E">
        <w:rPr>
          <w:rFonts w:ascii="Arial" w:hAnsi="Arial" w:cs="Arial"/>
          <w:sz w:val="20"/>
        </w:rPr>
        <w:t xml:space="preserve"> </w:t>
      </w:r>
      <w:r w:rsidR="00D054E0">
        <w:rPr>
          <w:rFonts w:ascii="Arial" w:hAnsi="Arial" w:cs="Arial"/>
          <w:sz w:val="20"/>
        </w:rPr>
        <w:t xml:space="preserve">Canberra </w:t>
      </w:r>
    </w:p>
    <w:p w14:paraId="5E5D03DE" w14:textId="6EC6F7F4" w:rsidR="007F4250" w:rsidRDefault="00AA437E" w:rsidP="00157881">
      <w:pPr>
        <w:pBdr>
          <w:bottom w:val="single" w:sz="4" w:space="1" w:color="auto"/>
        </w:pBdr>
        <w:ind w:right="-2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Report prepared by Koshila Kumar </w:t>
      </w:r>
      <w:r w:rsidR="00D054E0">
        <w:rPr>
          <w:rFonts w:ascii="Arial" w:hAnsi="Arial" w:cs="Arial"/>
          <w:sz w:val="20"/>
        </w:rPr>
        <w:t>(Membership S</w:t>
      </w:r>
      <w:r w:rsidR="0012436F">
        <w:rPr>
          <w:rFonts w:ascii="Arial" w:hAnsi="Arial" w:cs="Arial"/>
          <w:sz w:val="20"/>
        </w:rPr>
        <w:t>ecretary)</w:t>
      </w:r>
    </w:p>
    <w:p w14:paraId="5380D5D2" w14:textId="338F5973" w:rsidR="008573D2" w:rsidRDefault="008573D2" w:rsidP="00157881">
      <w:pPr>
        <w:ind w:right="-23"/>
        <w:jc w:val="center"/>
        <w:rPr>
          <w:rFonts w:ascii="Arial" w:hAnsi="Arial" w:cs="Arial"/>
          <w:sz w:val="20"/>
        </w:rPr>
      </w:pPr>
    </w:p>
    <w:p w14:paraId="0E97147E" w14:textId="5B900CA2" w:rsidR="00C02E2D" w:rsidRPr="00ED0B05" w:rsidRDefault="00C02E2D" w:rsidP="00ED0B05">
      <w:pPr>
        <w:pStyle w:val="ListParagraph"/>
        <w:numPr>
          <w:ilvl w:val="0"/>
          <w:numId w:val="1"/>
        </w:numPr>
        <w:ind w:hanging="445"/>
        <w:rPr>
          <w:rFonts w:ascii="Arial" w:hAnsi="Arial" w:cs="Arial"/>
          <w:sz w:val="22"/>
          <w:szCs w:val="22"/>
        </w:rPr>
      </w:pPr>
      <w:r w:rsidRPr="00ED0B05">
        <w:rPr>
          <w:rFonts w:ascii="Arial" w:hAnsi="Arial" w:cs="Arial"/>
          <w:b/>
          <w:sz w:val="22"/>
          <w:szCs w:val="22"/>
        </w:rPr>
        <w:t>Membership trend over past 5 years</w:t>
      </w:r>
      <w:r w:rsidR="00E64342" w:rsidRPr="00ED0B05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W w:w="8941" w:type="dxa"/>
        <w:jc w:val="center"/>
        <w:tblLayout w:type="fixed"/>
        <w:tblLook w:val="04A0" w:firstRow="1" w:lastRow="0" w:firstColumn="1" w:lastColumn="0" w:noHBand="0" w:noVBand="1"/>
      </w:tblPr>
      <w:tblGrid>
        <w:gridCol w:w="2269"/>
        <w:gridCol w:w="1285"/>
        <w:gridCol w:w="1418"/>
        <w:gridCol w:w="1417"/>
        <w:gridCol w:w="1276"/>
        <w:gridCol w:w="1276"/>
      </w:tblGrid>
      <w:tr w:rsidR="007E0691" w:rsidRPr="00842D3A" w14:paraId="63A5D2DE" w14:textId="02D2112E" w:rsidTr="00E23D62">
        <w:trPr>
          <w:trHeight w:val="88"/>
          <w:jc w:val="center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14:paraId="2A5E3CA5" w14:textId="77777777" w:rsidR="007E0691" w:rsidRPr="00842D3A" w:rsidRDefault="007E0691" w:rsidP="00ED0B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2D3A">
              <w:rPr>
                <w:rFonts w:ascii="Arial" w:hAnsi="Arial" w:cs="Arial"/>
                <w:b/>
                <w:sz w:val="20"/>
                <w:szCs w:val="20"/>
              </w:rPr>
              <w:t>Membership Category</w:t>
            </w:r>
          </w:p>
        </w:tc>
        <w:tc>
          <w:tcPr>
            <w:tcW w:w="5396" w:type="dxa"/>
            <w:gridSpan w:val="4"/>
            <w:shd w:val="clear" w:color="auto" w:fill="D9D9D9" w:themeFill="background1" w:themeFillShade="D9"/>
            <w:vAlign w:val="center"/>
          </w:tcPr>
          <w:p w14:paraId="25EF2D33" w14:textId="77777777" w:rsidR="007E0691" w:rsidRPr="00842D3A" w:rsidRDefault="007E0691" w:rsidP="00ED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D3A">
              <w:rPr>
                <w:rFonts w:ascii="Arial" w:hAnsi="Arial" w:cs="Arial"/>
                <w:b/>
                <w:sz w:val="20"/>
                <w:szCs w:val="20"/>
              </w:rPr>
              <w:t>Rolling membership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FE9B53A" w14:textId="77777777" w:rsidR="007E0691" w:rsidRPr="00842D3A" w:rsidRDefault="007E0691" w:rsidP="00ED0B0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E0691" w:rsidRPr="00842D3A" w14:paraId="53EDAAF2" w14:textId="267BB880" w:rsidTr="00E23D62">
        <w:trPr>
          <w:trHeight w:val="88"/>
          <w:jc w:val="center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14:paraId="6B978A94" w14:textId="77777777" w:rsidR="007E0691" w:rsidRPr="00842D3A" w:rsidRDefault="007E0691" w:rsidP="00ED0B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14:paraId="5101B47D" w14:textId="77777777" w:rsidR="007E0691" w:rsidRPr="00842D3A" w:rsidRDefault="007E0691" w:rsidP="00ED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D3A">
              <w:rPr>
                <w:rFonts w:ascii="Arial" w:hAnsi="Arial" w:cs="Arial"/>
                <w:b/>
                <w:sz w:val="20"/>
                <w:szCs w:val="20"/>
              </w:rPr>
              <w:t xml:space="preserve">as at   </w:t>
            </w:r>
          </w:p>
          <w:p w14:paraId="1E401A89" w14:textId="37B280CA" w:rsidR="007E0691" w:rsidRPr="00842D3A" w:rsidRDefault="007E0691" w:rsidP="00ED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D3A">
              <w:rPr>
                <w:rFonts w:ascii="Arial" w:hAnsi="Arial" w:cs="Arial"/>
                <w:b/>
                <w:sz w:val="20"/>
                <w:szCs w:val="20"/>
              </w:rPr>
              <w:t>28/02/2015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FF52A19" w14:textId="272DDFE3" w:rsidR="007E0691" w:rsidRPr="00842D3A" w:rsidRDefault="007E0691" w:rsidP="00ED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D3A">
              <w:rPr>
                <w:rFonts w:ascii="Arial" w:hAnsi="Arial" w:cs="Arial"/>
                <w:b/>
                <w:sz w:val="20"/>
                <w:szCs w:val="20"/>
              </w:rPr>
              <w:t>as at             29/02/2016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B5CED94" w14:textId="7CF81A78" w:rsidR="007E0691" w:rsidRPr="00842D3A" w:rsidRDefault="007E0691" w:rsidP="00ED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D3A">
              <w:rPr>
                <w:rFonts w:ascii="Arial" w:hAnsi="Arial" w:cs="Arial"/>
                <w:b/>
                <w:sz w:val="20"/>
                <w:szCs w:val="20"/>
              </w:rPr>
              <w:t>as at              30/05/2017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0C019C4" w14:textId="77777777" w:rsidR="007E0691" w:rsidRPr="00842D3A" w:rsidRDefault="007E0691" w:rsidP="00ED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D3A">
              <w:rPr>
                <w:rFonts w:ascii="Arial" w:hAnsi="Arial" w:cs="Arial"/>
                <w:b/>
                <w:sz w:val="20"/>
                <w:szCs w:val="20"/>
              </w:rPr>
              <w:t xml:space="preserve">as at </w:t>
            </w:r>
          </w:p>
          <w:p w14:paraId="17132135" w14:textId="6A170EC1" w:rsidR="007E0691" w:rsidRPr="00842D3A" w:rsidRDefault="007E0691" w:rsidP="00ED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D3A">
              <w:rPr>
                <w:rFonts w:ascii="Arial" w:hAnsi="Arial" w:cs="Arial"/>
                <w:b/>
                <w:sz w:val="20"/>
                <w:szCs w:val="20"/>
              </w:rPr>
              <w:t>30/05/2018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134DA1E" w14:textId="13362C8B" w:rsidR="007E0691" w:rsidRDefault="005479DF" w:rsidP="00ED0B0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as at </w:t>
            </w:r>
          </w:p>
          <w:p w14:paraId="7361BB2C" w14:textId="1CB9007D" w:rsidR="005479DF" w:rsidRPr="00842D3A" w:rsidRDefault="005479DF" w:rsidP="00ED0B0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30/05/20</w:t>
            </w:r>
            <w:r w:rsidR="00104D1D">
              <w:rPr>
                <w:rFonts w:ascii="Arial" w:hAnsi="Arial" w:cs="Arial"/>
                <w:b/>
                <w:sz w:val="20"/>
              </w:rPr>
              <w:t>19</w:t>
            </w:r>
          </w:p>
        </w:tc>
      </w:tr>
      <w:tr w:rsidR="007E0691" w:rsidRPr="00842D3A" w14:paraId="75AB8C7D" w14:textId="2639F078" w:rsidTr="00E23D62">
        <w:trPr>
          <w:jc w:val="center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5FC3E4B2" w14:textId="77777777" w:rsidR="007E0691" w:rsidRPr="00842D3A" w:rsidRDefault="007E0691" w:rsidP="00ED0B05">
            <w:pPr>
              <w:rPr>
                <w:rFonts w:ascii="Arial" w:hAnsi="Arial" w:cs="Arial"/>
                <w:sz w:val="20"/>
                <w:szCs w:val="20"/>
              </w:rPr>
            </w:pPr>
            <w:r w:rsidRPr="00842D3A"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  <w:tc>
          <w:tcPr>
            <w:tcW w:w="1285" w:type="dxa"/>
            <w:vAlign w:val="center"/>
          </w:tcPr>
          <w:p w14:paraId="46F70531" w14:textId="3E7840FF" w:rsidR="007E0691" w:rsidRPr="00842D3A" w:rsidRDefault="007E0691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D3A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418" w:type="dxa"/>
            <w:vAlign w:val="center"/>
          </w:tcPr>
          <w:p w14:paraId="0D8F0FD5" w14:textId="2462CDBF" w:rsidR="007E0691" w:rsidRPr="00842D3A" w:rsidRDefault="007E0691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D3A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417" w:type="dxa"/>
          </w:tcPr>
          <w:p w14:paraId="445F087D" w14:textId="11E1081B" w:rsidR="007E0691" w:rsidRPr="00842D3A" w:rsidRDefault="007E0691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D3A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276" w:type="dxa"/>
          </w:tcPr>
          <w:p w14:paraId="0CD58066" w14:textId="3ADD0E2D" w:rsidR="007E0691" w:rsidRPr="00842D3A" w:rsidRDefault="007E0691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D3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14:paraId="17CB037D" w14:textId="14996262" w:rsidR="007E0691" w:rsidRPr="00842D3A" w:rsidRDefault="00104D1D" w:rsidP="00ED0B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356</w:t>
            </w:r>
            <w:r w:rsidRPr="00842D3A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</w:tr>
      <w:tr w:rsidR="007E0691" w:rsidRPr="00842D3A" w14:paraId="34E08017" w14:textId="421FE97F" w:rsidTr="00E23D62">
        <w:trPr>
          <w:jc w:val="center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51398388" w14:textId="77777777" w:rsidR="007E0691" w:rsidRPr="00842D3A" w:rsidRDefault="007E0691" w:rsidP="00ED0B05">
            <w:pPr>
              <w:rPr>
                <w:rFonts w:ascii="Arial" w:hAnsi="Arial" w:cs="Arial"/>
                <w:sz w:val="20"/>
                <w:szCs w:val="20"/>
              </w:rPr>
            </w:pPr>
            <w:r w:rsidRPr="00842D3A">
              <w:rPr>
                <w:rFonts w:ascii="Arial" w:hAnsi="Arial" w:cs="Arial"/>
                <w:sz w:val="20"/>
                <w:szCs w:val="20"/>
              </w:rPr>
              <w:t>Corporate</w:t>
            </w:r>
          </w:p>
        </w:tc>
        <w:tc>
          <w:tcPr>
            <w:tcW w:w="1285" w:type="dxa"/>
            <w:vAlign w:val="center"/>
          </w:tcPr>
          <w:p w14:paraId="5E6A8551" w14:textId="76612D73" w:rsidR="007E0691" w:rsidRPr="00842D3A" w:rsidRDefault="007E0691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D3A">
              <w:rPr>
                <w:rFonts w:ascii="Arial" w:hAnsi="Arial" w:cs="Arial"/>
                <w:sz w:val="20"/>
                <w:szCs w:val="20"/>
              </w:rPr>
              <w:t>29(121)</w:t>
            </w:r>
            <w:r w:rsidRPr="00842D3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7894D37" w14:textId="091979B6" w:rsidR="007E0691" w:rsidRPr="00842D3A" w:rsidRDefault="007E0691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D3A">
              <w:rPr>
                <w:rFonts w:ascii="Arial" w:hAnsi="Arial" w:cs="Arial"/>
                <w:sz w:val="20"/>
                <w:szCs w:val="20"/>
              </w:rPr>
              <w:t>18(87)</w:t>
            </w:r>
            <w:r w:rsidRPr="00842D3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417" w:type="dxa"/>
          </w:tcPr>
          <w:p w14:paraId="29641A30" w14:textId="315EE202" w:rsidR="007E0691" w:rsidRPr="00842D3A" w:rsidRDefault="007E0691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D3A">
              <w:rPr>
                <w:rFonts w:ascii="Arial" w:hAnsi="Arial" w:cs="Arial"/>
                <w:sz w:val="20"/>
                <w:szCs w:val="20"/>
              </w:rPr>
              <w:t>18(86)</w:t>
            </w:r>
            <w:r w:rsidRPr="00842D3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76" w:type="dxa"/>
          </w:tcPr>
          <w:p w14:paraId="004D69CD" w14:textId="185E574F" w:rsidR="007E0691" w:rsidRPr="00842D3A" w:rsidRDefault="007E0691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2D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72DA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96</w:t>
            </w:r>
            <w:r w:rsidRPr="00BB72DA">
              <w:rPr>
                <w:rFonts w:ascii="Arial" w:hAnsi="Arial" w:cs="Arial"/>
                <w:sz w:val="20"/>
                <w:szCs w:val="20"/>
              </w:rPr>
              <w:t>)</w:t>
            </w:r>
            <w:r w:rsidR="007154E7" w:rsidRPr="00BB72D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76" w:type="dxa"/>
          </w:tcPr>
          <w:p w14:paraId="5D4D87E0" w14:textId="355BA401" w:rsidR="007E0691" w:rsidRPr="00BB72DA" w:rsidRDefault="007B04CD" w:rsidP="00ED0B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834D27">
              <w:rPr>
                <w:rFonts w:ascii="Arial" w:hAnsi="Arial" w:cs="Arial"/>
                <w:sz w:val="20"/>
              </w:rPr>
              <w:t>9</w:t>
            </w:r>
            <w:r w:rsidR="00893B5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(65)</w:t>
            </w:r>
            <w:r w:rsidR="007154E7" w:rsidRPr="00D7779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DD1E05" w:rsidRPr="00BB72DA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r w:rsidR="003A0D4A" w:rsidRPr="00BB72D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7E0691" w:rsidRPr="00842D3A" w14:paraId="358240AE" w14:textId="59C5F0EB" w:rsidTr="00E23D62">
        <w:trPr>
          <w:jc w:val="center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239EC90D" w14:textId="77777777" w:rsidR="007E0691" w:rsidRPr="00842D3A" w:rsidRDefault="007E0691" w:rsidP="00ED0B05">
            <w:pPr>
              <w:rPr>
                <w:rFonts w:ascii="Arial" w:hAnsi="Arial" w:cs="Arial"/>
                <w:sz w:val="20"/>
                <w:szCs w:val="20"/>
              </w:rPr>
            </w:pPr>
            <w:r w:rsidRPr="00842D3A">
              <w:rPr>
                <w:rFonts w:ascii="Arial" w:hAnsi="Arial" w:cs="Arial"/>
                <w:sz w:val="20"/>
                <w:szCs w:val="20"/>
              </w:rPr>
              <w:t>Student/Retiree</w:t>
            </w:r>
          </w:p>
        </w:tc>
        <w:tc>
          <w:tcPr>
            <w:tcW w:w="1285" w:type="dxa"/>
            <w:vAlign w:val="center"/>
          </w:tcPr>
          <w:p w14:paraId="482C51E5" w14:textId="6A572793" w:rsidR="007E0691" w:rsidRPr="00842D3A" w:rsidRDefault="007E0691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D3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center"/>
          </w:tcPr>
          <w:p w14:paraId="674E8B11" w14:textId="15492236" w:rsidR="007E0691" w:rsidRPr="00842D3A" w:rsidRDefault="007E0691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D3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14:paraId="4B39F2F3" w14:textId="1E732B49" w:rsidR="007E0691" w:rsidRPr="00842D3A" w:rsidRDefault="007E0691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D3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14:paraId="092A4413" w14:textId="2490ADC7" w:rsidR="007E0691" w:rsidRPr="00842D3A" w:rsidRDefault="007E0691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Pr="00842D3A">
              <w:rPr>
                <w:rFonts w:ascii="Arial" w:hAnsi="Arial" w:cs="Arial"/>
                <w:sz w:val="20"/>
                <w:szCs w:val="20"/>
              </w:rPr>
              <w:t xml:space="preserve"> (3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42D3A">
              <w:rPr>
                <w:rFonts w:ascii="Arial" w:hAnsi="Arial" w:cs="Arial"/>
                <w:sz w:val="20"/>
                <w:szCs w:val="20"/>
              </w:rPr>
              <w:t>/3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19B8463C" w14:textId="35DAC31D" w:rsidR="007E0691" w:rsidRDefault="00A44666" w:rsidP="00ED0B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28153E">
              <w:rPr>
                <w:rFonts w:ascii="Arial" w:hAnsi="Arial" w:cs="Arial"/>
                <w:sz w:val="20"/>
              </w:rPr>
              <w:t>8</w:t>
            </w:r>
          </w:p>
        </w:tc>
      </w:tr>
      <w:tr w:rsidR="007E0691" w:rsidRPr="00842D3A" w14:paraId="553C180E" w14:textId="6E33AF3D" w:rsidTr="00E23D62">
        <w:trPr>
          <w:jc w:val="center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60F81A64" w14:textId="77777777" w:rsidR="007E0691" w:rsidRPr="00842D3A" w:rsidRDefault="007E0691" w:rsidP="00ED0B05">
            <w:pPr>
              <w:rPr>
                <w:rFonts w:ascii="Arial" w:hAnsi="Arial" w:cs="Arial"/>
                <w:sz w:val="20"/>
                <w:szCs w:val="20"/>
              </w:rPr>
            </w:pPr>
            <w:r w:rsidRPr="00842D3A">
              <w:rPr>
                <w:rFonts w:ascii="Arial" w:hAnsi="Arial" w:cs="Arial"/>
                <w:sz w:val="20"/>
                <w:szCs w:val="20"/>
              </w:rPr>
              <w:t>Associate Student</w:t>
            </w:r>
          </w:p>
        </w:tc>
        <w:tc>
          <w:tcPr>
            <w:tcW w:w="1285" w:type="dxa"/>
            <w:vAlign w:val="center"/>
          </w:tcPr>
          <w:p w14:paraId="4D28864E" w14:textId="356F257F" w:rsidR="007E0691" w:rsidRPr="00842D3A" w:rsidRDefault="007E0691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D3A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418" w:type="dxa"/>
            <w:vAlign w:val="center"/>
          </w:tcPr>
          <w:p w14:paraId="26B5425E" w14:textId="4C103188" w:rsidR="007E0691" w:rsidRPr="00842D3A" w:rsidRDefault="007E0691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D3A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417" w:type="dxa"/>
          </w:tcPr>
          <w:p w14:paraId="12BFD66F" w14:textId="1F7AF9D2" w:rsidR="007E0691" w:rsidRPr="00842D3A" w:rsidRDefault="007E0691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D3A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14:paraId="64922256" w14:textId="0FAC3226" w:rsidR="007E0691" w:rsidRPr="00842D3A" w:rsidRDefault="007E0691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D3A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276" w:type="dxa"/>
          </w:tcPr>
          <w:p w14:paraId="4FD6A381" w14:textId="11EFD27A" w:rsidR="007E0691" w:rsidRPr="00842D3A" w:rsidRDefault="00A44666" w:rsidP="00ED0B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</w:tr>
      <w:tr w:rsidR="007E0691" w:rsidRPr="00842D3A" w14:paraId="278B03DE" w14:textId="14D4469E" w:rsidTr="00E23D62">
        <w:trPr>
          <w:trHeight w:val="88"/>
          <w:jc w:val="center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7D73B09E" w14:textId="77777777" w:rsidR="007E0691" w:rsidRPr="00842D3A" w:rsidRDefault="007E0691" w:rsidP="00ED0B05">
            <w:pPr>
              <w:rPr>
                <w:rFonts w:ascii="Arial" w:hAnsi="Arial" w:cs="Arial"/>
                <w:sz w:val="20"/>
                <w:szCs w:val="20"/>
              </w:rPr>
            </w:pPr>
            <w:r w:rsidRPr="00842D3A">
              <w:rPr>
                <w:rFonts w:ascii="Arial" w:hAnsi="Arial" w:cs="Arial"/>
                <w:sz w:val="20"/>
                <w:szCs w:val="20"/>
              </w:rPr>
              <w:t>Honorary</w:t>
            </w:r>
          </w:p>
        </w:tc>
        <w:tc>
          <w:tcPr>
            <w:tcW w:w="1285" w:type="dxa"/>
            <w:vAlign w:val="center"/>
          </w:tcPr>
          <w:p w14:paraId="1F9129CC" w14:textId="51B6045E" w:rsidR="007E0691" w:rsidRPr="00842D3A" w:rsidRDefault="007E0691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D3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1EFD4962" w14:textId="7ABF96A5" w:rsidR="007E0691" w:rsidRPr="00842D3A" w:rsidRDefault="007E0691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D3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75F4F902" w14:textId="4C51836A" w:rsidR="007E0691" w:rsidRPr="00842D3A" w:rsidRDefault="007E0691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D3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14:paraId="5201BBB6" w14:textId="0AA79CD5" w:rsidR="007E0691" w:rsidRPr="00842D3A" w:rsidRDefault="007E0691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D3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2EA5DBFE" w14:textId="68A47F26" w:rsidR="007E0691" w:rsidRPr="00842D3A" w:rsidRDefault="00A44666" w:rsidP="00ED0B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</w:tr>
      <w:tr w:rsidR="007E0691" w:rsidRPr="00842D3A" w14:paraId="546609E2" w14:textId="4B4515E4" w:rsidTr="00E23D62">
        <w:trPr>
          <w:jc w:val="center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1B2031D2" w14:textId="5E929593" w:rsidR="007E0691" w:rsidRPr="00842D3A" w:rsidRDefault="007E0691" w:rsidP="00ED0B05">
            <w:pPr>
              <w:rPr>
                <w:rFonts w:ascii="Arial" w:hAnsi="Arial" w:cs="Arial"/>
                <w:sz w:val="20"/>
                <w:szCs w:val="20"/>
              </w:rPr>
            </w:pPr>
            <w:r w:rsidRPr="00842D3A">
              <w:rPr>
                <w:rFonts w:ascii="Arial" w:hAnsi="Arial" w:cs="Arial"/>
                <w:sz w:val="20"/>
                <w:szCs w:val="20"/>
              </w:rPr>
              <w:t>Journal subscriptions</w:t>
            </w:r>
          </w:p>
        </w:tc>
        <w:tc>
          <w:tcPr>
            <w:tcW w:w="1285" w:type="dxa"/>
            <w:vAlign w:val="center"/>
          </w:tcPr>
          <w:p w14:paraId="27649061" w14:textId="1D6B12CB" w:rsidR="007E0691" w:rsidRPr="00842D3A" w:rsidRDefault="007E0691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D3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14:paraId="5803951B" w14:textId="74ABF641" w:rsidR="007E0691" w:rsidRPr="00842D3A" w:rsidRDefault="007E0691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D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1C7C0BAC" w14:textId="6AAF0339" w:rsidR="007E0691" w:rsidRPr="00842D3A" w:rsidRDefault="007E0691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D3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5DD8774F" w14:textId="7AC7D6C6" w:rsidR="007E0691" w:rsidRPr="00842D3A" w:rsidRDefault="007E0691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3465BB8C" w14:textId="0FDFA237" w:rsidR="007E0691" w:rsidRDefault="007154E7" w:rsidP="00ED0B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</w:tr>
    </w:tbl>
    <w:p w14:paraId="4DD21E04" w14:textId="61D62A3D" w:rsidR="00C17E07" w:rsidRPr="007F4250" w:rsidRDefault="00C17E07" w:rsidP="00ED0B05">
      <w:pPr>
        <w:ind w:right="-604"/>
        <w:rPr>
          <w:rFonts w:ascii="Arial" w:hAnsi="Arial" w:cs="Arial"/>
          <w:b/>
          <w:i/>
          <w:sz w:val="18"/>
          <w:szCs w:val="18"/>
        </w:rPr>
      </w:pPr>
      <w:r w:rsidRPr="007F4250">
        <w:rPr>
          <w:rFonts w:ascii="Arial" w:hAnsi="Arial" w:cs="Arial"/>
          <w:i/>
          <w:sz w:val="18"/>
          <w:szCs w:val="18"/>
          <w:vertAlign w:val="superscript"/>
        </w:rPr>
        <w:t>a</w:t>
      </w:r>
      <w:r w:rsidR="00C02E2D" w:rsidRPr="007F4250">
        <w:rPr>
          <w:rFonts w:ascii="Arial" w:hAnsi="Arial" w:cs="Arial"/>
          <w:b/>
          <w:i/>
          <w:sz w:val="18"/>
          <w:szCs w:val="18"/>
        </w:rPr>
        <w:t xml:space="preserve"> </w:t>
      </w:r>
      <w:r w:rsidRPr="007F4250">
        <w:rPr>
          <w:rFonts w:ascii="Arial" w:hAnsi="Arial" w:cs="Arial"/>
          <w:i/>
          <w:sz w:val="18"/>
          <w:szCs w:val="18"/>
        </w:rPr>
        <w:t>includes 1</w:t>
      </w:r>
      <w:r w:rsidR="007B04CD">
        <w:rPr>
          <w:rFonts w:ascii="Arial" w:hAnsi="Arial" w:cs="Arial"/>
          <w:i/>
          <w:sz w:val="18"/>
          <w:szCs w:val="18"/>
        </w:rPr>
        <w:t>42</w:t>
      </w:r>
      <w:r w:rsidRPr="007F4250">
        <w:rPr>
          <w:rFonts w:ascii="Arial" w:hAnsi="Arial" w:cs="Arial"/>
          <w:i/>
          <w:sz w:val="18"/>
          <w:szCs w:val="18"/>
        </w:rPr>
        <w:t xml:space="preserve"> members with who have taken up 12 months of membership with conference registration</w:t>
      </w:r>
    </w:p>
    <w:p w14:paraId="22A834BA" w14:textId="701F5C65" w:rsidR="00C02E2D" w:rsidRPr="007F4250" w:rsidRDefault="00C17E07" w:rsidP="00D23BC8">
      <w:pPr>
        <w:ind w:right="-604"/>
        <w:rPr>
          <w:rFonts w:ascii="Arial" w:hAnsi="Arial" w:cs="Arial"/>
          <w:i/>
          <w:sz w:val="18"/>
          <w:szCs w:val="18"/>
        </w:rPr>
      </w:pPr>
      <w:r w:rsidRPr="007F4250">
        <w:rPr>
          <w:rFonts w:ascii="Arial" w:hAnsi="Arial" w:cs="Arial"/>
          <w:i/>
          <w:sz w:val="18"/>
          <w:szCs w:val="18"/>
          <w:vertAlign w:val="superscript"/>
        </w:rPr>
        <w:t>b</w:t>
      </w:r>
      <w:r w:rsidRPr="007F4250">
        <w:rPr>
          <w:rFonts w:ascii="Arial" w:hAnsi="Arial" w:cs="Arial"/>
          <w:i/>
          <w:sz w:val="18"/>
          <w:szCs w:val="18"/>
        </w:rPr>
        <w:t xml:space="preserve"> N</w:t>
      </w:r>
      <w:r w:rsidR="00C02E2D" w:rsidRPr="007F4250">
        <w:rPr>
          <w:rFonts w:ascii="Arial" w:hAnsi="Arial" w:cs="Arial"/>
          <w:i/>
          <w:sz w:val="18"/>
          <w:szCs w:val="18"/>
        </w:rPr>
        <w:t xml:space="preserve">umber in brackets denotes total number of individuals associated with </w:t>
      </w:r>
      <w:r w:rsidR="00556866" w:rsidRPr="007F4250">
        <w:rPr>
          <w:rFonts w:ascii="Arial" w:hAnsi="Arial" w:cs="Arial"/>
          <w:i/>
          <w:sz w:val="18"/>
          <w:szCs w:val="18"/>
        </w:rPr>
        <w:t xml:space="preserve">the </w:t>
      </w:r>
      <w:r w:rsidR="00C02E2D" w:rsidRPr="007F4250">
        <w:rPr>
          <w:rFonts w:ascii="Arial" w:hAnsi="Arial" w:cs="Arial"/>
          <w:i/>
          <w:sz w:val="18"/>
          <w:szCs w:val="18"/>
        </w:rPr>
        <w:t>corporate memberships</w:t>
      </w:r>
      <w:r w:rsidR="00F72659" w:rsidRPr="007F4250">
        <w:rPr>
          <w:rFonts w:ascii="Arial" w:hAnsi="Arial" w:cs="Arial"/>
          <w:i/>
          <w:sz w:val="18"/>
          <w:szCs w:val="18"/>
        </w:rPr>
        <w:t>.</w:t>
      </w:r>
      <w:r w:rsidR="00264CB6" w:rsidRPr="007F4250">
        <w:rPr>
          <w:rFonts w:ascii="Arial" w:hAnsi="Arial" w:cs="Arial"/>
          <w:i/>
          <w:sz w:val="18"/>
          <w:szCs w:val="18"/>
        </w:rPr>
        <w:t xml:space="preserve"> </w:t>
      </w:r>
    </w:p>
    <w:p w14:paraId="29FB861C" w14:textId="77777777" w:rsidR="00C02E2D" w:rsidRPr="00AA437E" w:rsidRDefault="00C02E2D" w:rsidP="00ED0B05">
      <w:pPr>
        <w:pStyle w:val="ListParagraph"/>
        <w:ind w:left="587"/>
        <w:rPr>
          <w:rFonts w:ascii="Arial" w:hAnsi="Arial" w:cs="Arial"/>
          <w:sz w:val="20"/>
        </w:rPr>
      </w:pPr>
    </w:p>
    <w:p w14:paraId="31549F0A" w14:textId="2872D6D1" w:rsidR="00C02E2D" w:rsidRPr="006E5965" w:rsidRDefault="00C17E07" w:rsidP="00ED0B05">
      <w:pPr>
        <w:rPr>
          <w:rFonts w:ascii="Arial" w:hAnsi="Arial" w:cs="Arial"/>
          <w:sz w:val="20"/>
        </w:rPr>
      </w:pPr>
      <w:r w:rsidRPr="006E5965">
        <w:rPr>
          <w:rFonts w:ascii="Arial" w:hAnsi="Arial" w:cs="Arial"/>
          <w:sz w:val="20"/>
        </w:rPr>
        <w:t>Summary points:</w:t>
      </w:r>
    </w:p>
    <w:p w14:paraId="5FFAD827" w14:textId="77777777" w:rsidR="000E4F49" w:rsidRPr="006E5965" w:rsidRDefault="00556866" w:rsidP="000E4F49">
      <w:pPr>
        <w:pStyle w:val="ListParagraph"/>
        <w:numPr>
          <w:ilvl w:val="0"/>
          <w:numId w:val="12"/>
        </w:numPr>
        <w:ind w:left="426" w:hanging="426"/>
        <w:rPr>
          <w:rFonts w:ascii="Arial" w:hAnsi="Arial" w:cs="Arial"/>
          <w:sz w:val="20"/>
        </w:rPr>
      </w:pPr>
      <w:r w:rsidRPr="006E5965">
        <w:rPr>
          <w:rFonts w:ascii="Arial" w:hAnsi="Arial" w:cs="Arial"/>
          <w:sz w:val="20"/>
        </w:rPr>
        <w:t>Individual membership</w:t>
      </w:r>
      <w:r w:rsidR="00E26CE3" w:rsidRPr="006E5965">
        <w:rPr>
          <w:rFonts w:ascii="Arial" w:hAnsi="Arial" w:cs="Arial"/>
          <w:sz w:val="20"/>
        </w:rPr>
        <w:t>s are steady</w:t>
      </w:r>
      <w:r w:rsidRPr="006E5965">
        <w:rPr>
          <w:rFonts w:ascii="Arial" w:hAnsi="Arial" w:cs="Arial"/>
          <w:sz w:val="20"/>
        </w:rPr>
        <w:t xml:space="preserve">: </w:t>
      </w:r>
      <w:r w:rsidR="0028153E" w:rsidRPr="006E5965">
        <w:rPr>
          <w:rFonts w:ascii="Arial" w:hAnsi="Arial" w:cs="Arial"/>
          <w:sz w:val="20"/>
        </w:rPr>
        <w:t>this includes 142</w:t>
      </w:r>
      <w:r w:rsidR="000922A4" w:rsidRPr="006E5965">
        <w:rPr>
          <w:rFonts w:ascii="Arial" w:hAnsi="Arial" w:cs="Arial"/>
          <w:sz w:val="20"/>
        </w:rPr>
        <w:t xml:space="preserve"> individuals taking up the </w:t>
      </w:r>
      <w:r w:rsidR="00EA7C86" w:rsidRPr="006E5965">
        <w:rPr>
          <w:rFonts w:ascii="Arial" w:hAnsi="Arial" w:cs="Arial"/>
          <w:sz w:val="20"/>
        </w:rPr>
        <w:t>‘</w:t>
      </w:r>
      <w:r w:rsidR="00C17E07" w:rsidRPr="006E5965">
        <w:rPr>
          <w:rFonts w:ascii="Arial" w:hAnsi="Arial" w:cs="Arial"/>
          <w:sz w:val="20"/>
        </w:rPr>
        <w:t>Non</w:t>
      </w:r>
      <w:r w:rsidR="004C3C58" w:rsidRPr="006E5965">
        <w:rPr>
          <w:rFonts w:ascii="Arial" w:hAnsi="Arial" w:cs="Arial"/>
          <w:sz w:val="20"/>
        </w:rPr>
        <w:t>-</w:t>
      </w:r>
      <w:r w:rsidR="00C17E07" w:rsidRPr="006E5965">
        <w:rPr>
          <w:rFonts w:ascii="Arial" w:hAnsi="Arial" w:cs="Arial"/>
          <w:sz w:val="20"/>
        </w:rPr>
        <w:t>Member Full including ANZAHPE membership</w:t>
      </w:r>
      <w:r w:rsidR="00EA7C86" w:rsidRPr="006E5965">
        <w:rPr>
          <w:rFonts w:ascii="Arial" w:hAnsi="Arial" w:cs="Arial"/>
          <w:sz w:val="20"/>
        </w:rPr>
        <w:t xml:space="preserve">’ </w:t>
      </w:r>
      <w:r w:rsidR="00A62557" w:rsidRPr="006E5965">
        <w:rPr>
          <w:rFonts w:ascii="Arial" w:hAnsi="Arial" w:cs="Arial"/>
          <w:sz w:val="20"/>
        </w:rPr>
        <w:t xml:space="preserve">registration </w:t>
      </w:r>
      <w:r w:rsidR="00EA7C86" w:rsidRPr="006E5965">
        <w:rPr>
          <w:rFonts w:ascii="Arial" w:hAnsi="Arial" w:cs="Arial"/>
          <w:sz w:val="20"/>
        </w:rPr>
        <w:t>option</w:t>
      </w:r>
      <w:r w:rsidR="00C17E07" w:rsidRPr="006E5965">
        <w:rPr>
          <w:rFonts w:ascii="Arial" w:hAnsi="Arial" w:cs="Arial"/>
          <w:sz w:val="20"/>
        </w:rPr>
        <w:t>.</w:t>
      </w:r>
    </w:p>
    <w:p w14:paraId="79BABB3A" w14:textId="41868075" w:rsidR="00D92771" w:rsidRPr="006E5965" w:rsidRDefault="00556866" w:rsidP="000E4F49">
      <w:pPr>
        <w:pStyle w:val="ListParagraph"/>
        <w:numPr>
          <w:ilvl w:val="0"/>
          <w:numId w:val="12"/>
        </w:numPr>
        <w:ind w:left="426" w:hanging="426"/>
        <w:rPr>
          <w:rFonts w:ascii="Arial" w:hAnsi="Arial" w:cs="Arial"/>
          <w:sz w:val="20"/>
        </w:rPr>
      </w:pPr>
      <w:r w:rsidRPr="006E5965">
        <w:rPr>
          <w:rFonts w:ascii="Arial" w:hAnsi="Arial" w:cs="Arial"/>
          <w:sz w:val="20"/>
        </w:rPr>
        <w:t>Corporate membership</w:t>
      </w:r>
      <w:r w:rsidR="00E26CE3" w:rsidRPr="006E5965">
        <w:rPr>
          <w:rFonts w:ascii="Arial" w:hAnsi="Arial" w:cs="Arial"/>
          <w:sz w:val="20"/>
        </w:rPr>
        <w:t xml:space="preserve"> is also steady</w:t>
      </w:r>
      <w:r w:rsidR="00D96411" w:rsidRPr="006E5965">
        <w:rPr>
          <w:rFonts w:ascii="Arial" w:hAnsi="Arial" w:cs="Arial"/>
          <w:sz w:val="20"/>
        </w:rPr>
        <w:t>.</w:t>
      </w:r>
      <w:r w:rsidR="00A46F37" w:rsidRPr="006E5965">
        <w:rPr>
          <w:rFonts w:ascii="Arial" w:hAnsi="Arial" w:cs="Arial"/>
          <w:sz w:val="20"/>
        </w:rPr>
        <w:t xml:space="preserve"> </w:t>
      </w:r>
      <w:r w:rsidR="00D96411" w:rsidRPr="006E5965">
        <w:rPr>
          <w:rFonts w:ascii="Arial" w:hAnsi="Arial" w:cs="Arial"/>
          <w:sz w:val="20"/>
        </w:rPr>
        <w:t>Notably, t</w:t>
      </w:r>
      <w:r w:rsidR="00852839" w:rsidRPr="006E5965">
        <w:rPr>
          <w:rFonts w:ascii="Arial" w:hAnsi="Arial" w:cs="Arial"/>
          <w:sz w:val="20"/>
        </w:rPr>
        <w:t xml:space="preserve">here </w:t>
      </w:r>
      <w:r w:rsidR="002E2F4B" w:rsidRPr="006E5965">
        <w:rPr>
          <w:rFonts w:ascii="Arial" w:hAnsi="Arial" w:cs="Arial"/>
          <w:sz w:val="20"/>
        </w:rPr>
        <w:t>are 31 less corporate individuals</w:t>
      </w:r>
      <w:r w:rsidR="004C3C58" w:rsidRPr="006E5965">
        <w:rPr>
          <w:rFonts w:ascii="Arial" w:hAnsi="Arial" w:cs="Arial"/>
          <w:sz w:val="20"/>
        </w:rPr>
        <w:t xml:space="preserve"> </w:t>
      </w:r>
      <w:r w:rsidR="00A83ABB" w:rsidRPr="006E5965">
        <w:rPr>
          <w:rFonts w:ascii="Arial" w:hAnsi="Arial" w:cs="Arial"/>
          <w:sz w:val="20"/>
        </w:rPr>
        <w:t xml:space="preserve">associated with the corporate groups </w:t>
      </w:r>
      <w:r w:rsidR="004C3C58" w:rsidRPr="006E5965">
        <w:rPr>
          <w:rFonts w:ascii="Arial" w:hAnsi="Arial" w:cs="Arial"/>
          <w:sz w:val="20"/>
        </w:rPr>
        <w:t xml:space="preserve">than </w:t>
      </w:r>
      <w:r w:rsidR="00A83ABB" w:rsidRPr="006E5965">
        <w:rPr>
          <w:rFonts w:ascii="Arial" w:hAnsi="Arial" w:cs="Arial"/>
          <w:sz w:val="20"/>
        </w:rPr>
        <w:t xml:space="preserve">in </w:t>
      </w:r>
      <w:r w:rsidR="004C3C58" w:rsidRPr="006E5965">
        <w:rPr>
          <w:rFonts w:ascii="Arial" w:hAnsi="Arial" w:cs="Arial"/>
          <w:sz w:val="20"/>
        </w:rPr>
        <w:t>201</w:t>
      </w:r>
      <w:r w:rsidR="00FE2BB6" w:rsidRPr="006E5965">
        <w:rPr>
          <w:rFonts w:ascii="Arial" w:hAnsi="Arial" w:cs="Arial"/>
          <w:sz w:val="20"/>
        </w:rPr>
        <w:t>8</w:t>
      </w:r>
      <w:r w:rsidR="00D92771" w:rsidRPr="006E5965">
        <w:rPr>
          <w:rFonts w:ascii="Arial" w:hAnsi="Arial" w:cs="Arial"/>
          <w:sz w:val="20"/>
        </w:rPr>
        <w:t xml:space="preserve">. This may be due to some groups delaying nominating group members at the time of </w:t>
      </w:r>
      <w:r w:rsidR="000E4F49" w:rsidRPr="006E5965">
        <w:rPr>
          <w:rFonts w:ascii="Arial" w:hAnsi="Arial" w:cs="Arial"/>
          <w:sz w:val="20"/>
        </w:rPr>
        <w:t>r</w:t>
      </w:r>
      <w:r w:rsidR="00D92771" w:rsidRPr="006E5965">
        <w:rPr>
          <w:rFonts w:ascii="Arial" w:hAnsi="Arial" w:cs="Arial"/>
          <w:sz w:val="20"/>
        </w:rPr>
        <w:t>enewal until they know who is attending the conference that year</w:t>
      </w:r>
      <w:r w:rsidR="000E4F49" w:rsidRPr="006E5965">
        <w:rPr>
          <w:rFonts w:ascii="Arial" w:hAnsi="Arial" w:cs="Arial"/>
          <w:sz w:val="20"/>
        </w:rPr>
        <w:t xml:space="preserve">. </w:t>
      </w:r>
    </w:p>
    <w:p w14:paraId="5E1FF427" w14:textId="2FF92766" w:rsidR="00AA437E" w:rsidRPr="006E5965" w:rsidRDefault="00D04AA4" w:rsidP="00A83ABB">
      <w:pPr>
        <w:pStyle w:val="ListParagraph"/>
        <w:numPr>
          <w:ilvl w:val="0"/>
          <w:numId w:val="12"/>
        </w:numPr>
        <w:ind w:left="426" w:hanging="426"/>
        <w:rPr>
          <w:rFonts w:ascii="Arial" w:hAnsi="Arial" w:cs="Arial"/>
          <w:sz w:val="20"/>
        </w:rPr>
      </w:pPr>
      <w:r w:rsidRPr="006E5965">
        <w:rPr>
          <w:rFonts w:ascii="Arial" w:hAnsi="Arial" w:cs="Arial"/>
          <w:sz w:val="20"/>
        </w:rPr>
        <w:t>New corporate groups</w:t>
      </w:r>
      <w:r w:rsidR="000E4F49" w:rsidRPr="006E5965">
        <w:rPr>
          <w:rFonts w:ascii="Arial" w:hAnsi="Arial" w:cs="Arial"/>
          <w:sz w:val="20"/>
        </w:rPr>
        <w:t xml:space="preserve"> for 2019</w:t>
      </w:r>
      <w:r w:rsidRPr="006E5965">
        <w:rPr>
          <w:rFonts w:ascii="Arial" w:hAnsi="Arial" w:cs="Arial"/>
          <w:sz w:val="20"/>
        </w:rPr>
        <w:t xml:space="preserve"> include</w:t>
      </w:r>
      <w:r w:rsidR="009F66AE" w:rsidRPr="006E5965">
        <w:rPr>
          <w:rFonts w:ascii="Arial" w:hAnsi="Arial" w:cs="Arial"/>
          <w:sz w:val="20"/>
        </w:rPr>
        <w:t xml:space="preserve"> </w:t>
      </w:r>
      <w:r w:rsidR="000E4F49" w:rsidRPr="006E5965">
        <w:rPr>
          <w:rFonts w:ascii="Arial" w:hAnsi="Arial" w:cs="Arial"/>
          <w:sz w:val="20"/>
        </w:rPr>
        <w:t>i</w:t>
      </w:r>
      <w:r w:rsidR="009F66AE" w:rsidRPr="006E5965">
        <w:rPr>
          <w:rFonts w:ascii="Arial" w:hAnsi="Arial" w:cs="Arial"/>
          <w:sz w:val="20"/>
        </w:rPr>
        <w:t>ndustry</w:t>
      </w:r>
      <w:r w:rsidR="008833DE" w:rsidRPr="006E5965">
        <w:rPr>
          <w:rFonts w:ascii="Arial" w:hAnsi="Arial" w:cs="Arial"/>
          <w:sz w:val="20"/>
        </w:rPr>
        <w:t>-</w:t>
      </w:r>
      <w:r w:rsidR="009F66AE" w:rsidRPr="006E5965">
        <w:rPr>
          <w:rFonts w:ascii="Arial" w:hAnsi="Arial" w:cs="Arial"/>
          <w:sz w:val="20"/>
        </w:rPr>
        <w:t>based groups e.g.</w:t>
      </w:r>
      <w:r w:rsidRPr="006E5965">
        <w:rPr>
          <w:rFonts w:ascii="Arial" w:hAnsi="Arial" w:cs="Arial"/>
          <w:sz w:val="20"/>
        </w:rPr>
        <w:t xml:space="preserve"> </w:t>
      </w:r>
      <w:proofErr w:type="spellStart"/>
      <w:r w:rsidRPr="006E5965">
        <w:rPr>
          <w:rFonts w:ascii="Arial" w:hAnsi="Arial" w:cs="Arial"/>
          <w:sz w:val="20"/>
        </w:rPr>
        <w:t>Homesglen</w:t>
      </w:r>
      <w:proofErr w:type="spellEnd"/>
      <w:r w:rsidRPr="006E5965">
        <w:rPr>
          <w:rFonts w:ascii="Arial" w:hAnsi="Arial" w:cs="Arial"/>
          <w:sz w:val="20"/>
        </w:rPr>
        <w:t xml:space="preserve"> Institute</w:t>
      </w:r>
      <w:r w:rsidR="00067130" w:rsidRPr="006E5965">
        <w:rPr>
          <w:rFonts w:ascii="Arial" w:hAnsi="Arial" w:cs="Arial"/>
          <w:sz w:val="20"/>
        </w:rPr>
        <w:t xml:space="preserve"> </w:t>
      </w:r>
      <w:r w:rsidRPr="006E5965">
        <w:rPr>
          <w:rFonts w:ascii="Arial" w:hAnsi="Arial" w:cs="Arial"/>
          <w:sz w:val="20"/>
        </w:rPr>
        <w:t>(2</w:t>
      </w:r>
      <w:r w:rsidR="00E77691" w:rsidRPr="006E5965">
        <w:rPr>
          <w:rFonts w:ascii="Arial" w:hAnsi="Arial" w:cs="Arial"/>
          <w:sz w:val="20"/>
        </w:rPr>
        <w:t xml:space="preserve"> memberships</w:t>
      </w:r>
      <w:r w:rsidRPr="006E5965">
        <w:rPr>
          <w:rFonts w:ascii="Arial" w:hAnsi="Arial" w:cs="Arial"/>
          <w:sz w:val="20"/>
        </w:rPr>
        <w:t>)</w:t>
      </w:r>
      <w:r w:rsidR="00E77691" w:rsidRPr="006E5965">
        <w:rPr>
          <w:rFonts w:ascii="Arial" w:hAnsi="Arial" w:cs="Arial"/>
          <w:sz w:val="20"/>
        </w:rPr>
        <w:t xml:space="preserve"> and</w:t>
      </w:r>
      <w:r w:rsidR="0038588E" w:rsidRPr="006E5965">
        <w:rPr>
          <w:rFonts w:ascii="Arial" w:hAnsi="Arial" w:cs="Arial"/>
          <w:sz w:val="20"/>
        </w:rPr>
        <w:t xml:space="preserve"> </w:t>
      </w:r>
      <w:r w:rsidRPr="006E5965">
        <w:rPr>
          <w:rFonts w:ascii="Arial" w:hAnsi="Arial" w:cs="Arial"/>
          <w:sz w:val="20"/>
        </w:rPr>
        <w:t>Austral</w:t>
      </w:r>
      <w:r w:rsidR="005A3DFB" w:rsidRPr="006E5965">
        <w:rPr>
          <w:rFonts w:ascii="Arial" w:hAnsi="Arial" w:cs="Arial"/>
          <w:sz w:val="20"/>
        </w:rPr>
        <w:t>asian</w:t>
      </w:r>
      <w:r w:rsidRPr="006E5965">
        <w:rPr>
          <w:rFonts w:ascii="Arial" w:hAnsi="Arial" w:cs="Arial"/>
          <w:sz w:val="20"/>
        </w:rPr>
        <w:t xml:space="preserve"> College </w:t>
      </w:r>
      <w:r w:rsidR="005A3DFB" w:rsidRPr="006E5965">
        <w:rPr>
          <w:rFonts w:ascii="Arial" w:hAnsi="Arial" w:cs="Arial"/>
          <w:sz w:val="20"/>
        </w:rPr>
        <w:t>for</w:t>
      </w:r>
      <w:r w:rsidRPr="006E5965">
        <w:rPr>
          <w:rFonts w:ascii="Arial" w:hAnsi="Arial" w:cs="Arial"/>
          <w:sz w:val="20"/>
        </w:rPr>
        <w:t xml:space="preserve"> Emergency Medicine (ACEM)</w:t>
      </w:r>
      <w:r w:rsidR="008833DE" w:rsidRPr="006E5965">
        <w:rPr>
          <w:rFonts w:ascii="Arial" w:hAnsi="Arial" w:cs="Arial"/>
          <w:sz w:val="20"/>
        </w:rPr>
        <w:t xml:space="preserve"> and </w:t>
      </w:r>
      <w:r w:rsidR="00E77691" w:rsidRPr="006E5965">
        <w:rPr>
          <w:rFonts w:ascii="Arial" w:hAnsi="Arial" w:cs="Arial"/>
          <w:sz w:val="20"/>
        </w:rPr>
        <w:t xml:space="preserve">Queensland Rural Medical Education </w:t>
      </w:r>
      <w:r w:rsidR="00576484" w:rsidRPr="006E5965">
        <w:rPr>
          <w:rFonts w:ascii="Arial" w:hAnsi="Arial" w:cs="Arial"/>
          <w:sz w:val="20"/>
        </w:rPr>
        <w:t xml:space="preserve">(QRME) </w:t>
      </w:r>
      <w:r w:rsidR="00E77691" w:rsidRPr="006E5965">
        <w:rPr>
          <w:rFonts w:ascii="Arial" w:hAnsi="Arial" w:cs="Arial"/>
          <w:sz w:val="20"/>
        </w:rPr>
        <w:t>with</w:t>
      </w:r>
      <w:r w:rsidRPr="006E5965">
        <w:rPr>
          <w:rFonts w:ascii="Arial" w:hAnsi="Arial" w:cs="Arial"/>
          <w:sz w:val="20"/>
        </w:rPr>
        <w:t xml:space="preserve"> 1 corporate membership </w:t>
      </w:r>
      <w:r w:rsidR="00E77691" w:rsidRPr="006E5965">
        <w:rPr>
          <w:rFonts w:ascii="Arial" w:hAnsi="Arial" w:cs="Arial"/>
          <w:sz w:val="20"/>
        </w:rPr>
        <w:t xml:space="preserve">each. </w:t>
      </w:r>
    </w:p>
    <w:p w14:paraId="04693552" w14:textId="39B49E46" w:rsidR="006E5965" w:rsidRPr="006E5965" w:rsidRDefault="006E5965" w:rsidP="00A83ABB">
      <w:pPr>
        <w:pStyle w:val="ListParagraph"/>
        <w:numPr>
          <w:ilvl w:val="0"/>
          <w:numId w:val="12"/>
        </w:numPr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6E5965">
        <w:rPr>
          <w:rFonts w:ascii="Arial" w:hAnsi="Arial" w:cs="Arial"/>
          <w:sz w:val="20"/>
        </w:rPr>
        <w:t xml:space="preserve">ew member management system </w:t>
      </w:r>
      <w:r>
        <w:rPr>
          <w:rFonts w:ascii="Arial" w:hAnsi="Arial" w:cs="Arial"/>
          <w:sz w:val="20"/>
        </w:rPr>
        <w:t>to be</w:t>
      </w:r>
      <w:r w:rsidRPr="006E5965">
        <w:rPr>
          <w:rFonts w:ascii="Arial" w:hAnsi="Arial" w:cs="Arial"/>
          <w:sz w:val="20"/>
        </w:rPr>
        <w:t xml:space="preserve"> introduc</w:t>
      </w:r>
      <w:r>
        <w:rPr>
          <w:rFonts w:ascii="Arial" w:hAnsi="Arial" w:cs="Arial"/>
          <w:sz w:val="20"/>
        </w:rPr>
        <w:t xml:space="preserve">ed </w:t>
      </w:r>
      <w:r w:rsidRPr="006E5965">
        <w:rPr>
          <w:rFonts w:ascii="Arial" w:hAnsi="Arial" w:cs="Arial"/>
          <w:sz w:val="20"/>
        </w:rPr>
        <w:t>from September</w:t>
      </w:r>
      <w:r>
        <w:rPr>
          <w:rFonts w:ascii="Arial" w:hAnsi="Arial" w:cs="Arial"/>
          <w:sz w:val="20"/>
        </w:rPr>
        <w:t xml:space="preserve"> which provides an opportunity to </w:t>
      </w:r>
      <w:r w:rsidRPr="006E5965">
        <w:rPr>
          <w:rFonts w:ascii="Arial" w:hAnsi="Arial" w:cs="Arial"/>
          <w:sz w:val="20"/>
        </w:rPr>
        <w:t>streamline the membership renewal and member database management processes.</w:t>
      </w:r>
    </w:p>
    <w:p w14:paraId="1FB41048" w14:textId="77777777" w:rsidR="00576484" w:rsidRPr="00ED0B05" w:rsidRDefault="00576484" w:rsidP="00082B5C">
      <w:pPr>
        <w:pStyle w:val="ListParagraph"/>
        <w:ind w:left="426"/>
        <w:rPr>
          <w:rFonts w:ascii="Arial" w:hAnsi="Arial" w:cs="Arial"/>
          <w:sz w:val="20"/>
        </w:rPr>
      </w:pPr>
    </w:p>
    <w:p w14:paraId="62933D15" w14:textId="1DB60AA3" w:rsidR="00AB7944" w:rsidRPr="00ED0B05" w:rsidRDefault="00B60738" w:rsidP="00ED0B05">
      <w:pPr>
        <w:pStyle w:val="ListParagraph"/>
        <w:numPr>
          <w:ilvl w:val="0"/>
          <w:numId w:val="1"/>
        </w:numPr>
        <w:ind w:hanging="587"/>
        <w:rPr>
          <w:rFonts w:ascii="Arial" w:hAnsi="Arial" w:cs="Arial"/>
          <w:sz w:val="22"/>
          <w:szCs w:val="22"/>
        </w:rPr>
      </w:pPr>
      <w:r w:rsidRPr="00ED0B05">
        <w:rPr>
          <w:rFonts w:ascii="Arial" w:hAnsi="Arial" w:cs="Arial"/>
          <w:b/>
          <w:sz w:val="22"/>
          <w:szCs w:val="22"/>
        </w:rPr>
        <w:t xml:space="preserve">Membership </w:t>
      </w:r>
      <w:r w:rsidR="00C02E2D" w:rsidRPr="00ED0B05">
        <w:rPr>
          <w:rFonts w:ascii="Arial" w:hAnsi="Arial" w:cs="Arial"/>
          <w:b/>
          <w:sz w:val="22"/>
          <w:szCs w:val="22"/>
        </w:rPr>
        <w:t>demographics based on figures</w:t>
      </w:r>
      <w:r w:rsidRPr="00ED0B05">
        <w:rPr>
          <w:rFonts w:ascii="Arial" w:hAnsi="Arial" w:cs="Arial"/>
          <w:b/>
          <w:sz w:val="22"/>
          <w:szCs w:val="22"/>
        </w:rPr>
        <w:t xml:space="preserve"> as at </w:t>
      </w:r>
      <w:r w:rsidR="00AA437E" w:rsidRPr="00ED0B05">
        <w:rPr>
          <w:rFonts w:ascii="Arial" w:hAnsi="Arial" w:cs="Arial"/>
          <w:b/>
          <w:sz w:val="22"/>
          <w:szCs w:val="22"/>
        </w:rPr>
        <w:t>30/05/201</w:t>
      </w:r>
      <w:r w:rsidR="00C11372">
        <w:rPr>
          <w:rFonts w:ascii="Arial" w:hAnsi="Arial" w:cs="Arial"/>
          <w:b/>
          <w:sz w:val="22"/>
          <w:szCs w:val="22"/>
        </w:rPr>
        <w:t>9</w:t>
      </w:r>
    </w:p>
    <w:tbl>
      <w:tblPr>
        <w:tblStyle w:val="TableGrid"/>
        <w:tblW w:w="9313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2130"/>
        <w:gridCol w:w="1276"/>
        <w:gridCol w:w="990"/>
        <w:gridCol w:w="1278"/>
        <w:gridCol w:w="950"/>
      </w:tblGrid>
      <w:tr w:rsidR="007B4F1B" w:rsidRPr="007F4250" w14:paraId="4CA8AFB6" w14:textId="77777777" w:rsidTr="00CD4F90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6D28B7" w14:textId="3DDFC58C" w:rsidR="00226493" w:rsidRPr="00E23D62" w:rsidRDefault="005F5041" w:rsidP="00E23D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D62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467872" w:rsidRPr="00E23D62">
              <w:rPr>
                <w:rFonts w:ascii="Arial" w:hAnsi="Arial" w:cs="Arial"/>
                <w:b/>
                <w:sz w:val="20"/>
                <w:szCs w:val="20"/>
              </w:rPr>
              <w:t xml:space="preserve">ountry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6027906" w14:textId="3B8D7C21" w:rsidR="00226493" w:rsidRPr="00E23D62" w:rsidRDefault="00467872" w:rsidP="00E23D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D62">
              <w:rPr>
                <w:rFonts w:ascii="Arial" w:hAnsi="Arial" w:cs="Arial"/>
                <w:b/>
                <w:sz w:val="20"/>
                <w:szCs w:val="20"/>
              </w:rPr>
              <w:t xml:space="preserve">State 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57E9C2BB" w14:textId="77777777" w:rsidR="00226493" w:rsidRPr="00E23D62" w:rsidRDefault="00226493" w:rsidP="00E23D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D62">
              <w:rPr>
                <w:rFonts w:ascii="Arial" w:hAnsi="Arial" w:cs="Arial"/>
                <w:b/>
                <w:sz w:val="20"/>
                <w:szCs w:val="20"/>
              </w:rPr>
              <w:t>Individual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DE05AF9" w14:textId="2BB345BB" w:rsidR="00226493" w:rsidRPr="00E23D62" w:rsidRDefault="00226493" w:rsidP="00E23D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D62">
              <w:rPr>
                <w:rFonts w:ascii="Arial" w:hAnsi="Arial" w:cs="Arial"/>
                <w:b/>
                <w:sz w:val="20"/>
                <w:szCs w:val="20"/>
              </w:rPr>
              <w:t>Corporate groups</w:t>
            </w:r>
            <w:r w:rsidRPr="00E23D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30ED088" w14:textId="77777777" w:rsidR="00226493" w:rsidRPr="00E23D62" w:rsidRDefault="00226493" w:rsidP="00E23D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D62">
              <w:rPr>
                <w:rFonts w:ascii="Arial" w:hAnsi="Arial" w:cs="Arial"/>
                <w:b/>
                <w:sz w:val="20"/>
                <w:szCs w:val="20"/>
              </w:rPr>
              <w:t>Student/Retiree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75258833" w14:textId="358BFFF7" w:rsidR="00226493" w:rsidRPr="00E23D62" w:rsidRDefault="00226493" w:rsidP="00E23D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D62">
              <w:rPr>
                <w:rFonts w:ascii="Arial" w:hAnsi="Arial" w:cs="Arial"/>
                <w:b/>
                <w:sz w:val="20"/>
                <w:szCs w:val="20"/>
              </w:rPr>
              <w:t xml:space="preserve">Honorary 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</w:tcPr>
          <w:p w14:paraId="4A62D596" w14:textId="2B72FB75" w:rsidR="00226493" w:rsidRPr="00E23D62" w:rsidRDefault="00226493" w:rsidP="00E23D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D62">
              <w:rPr>
                <w:rFonts w:ascii="Arial" w:hAnsi="Arial" w:cs="Arial"/>
                <w:b/>
                <w:sz w:val="20"/>
                <w:szCs w:val="20"/>
              </w:rPr>
              <w:t>Journal</w:t>
            </w:r>
          </w:p>
        </w:tc>
      </w:tr>
      <w:tr w:rsidR="007F14F5" w:rsidRPr="007F4250" w14:paraId="244F2272" w14:textId="77777777" w:rsidTr="00CD4F90">
        <w:trPr>
          <w:jc w:val="center"/>
        </w:trPr>
        <w:tc>
          <w:tcPr>
            <w:tcW w:w="1271" w:type="dxa"/>
            <w:tcBorders>
              <w:bottom w:val="nil"/>
            </w:tcBorders>
            <w:shd w:val="clear" w:color="auto" w:fill="FFFFFF" w:themeFill="background1"/>
          </w:tcPr>
          <w:p w14:paraId="2B924D57" w14:textId="77777777" w:rsidR="00226493" w:rsidRPr="007F4250" w:rsidRDefault="00226493" w:rsidP="00E23D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E69B93F" w14:textId="212535EB" w:rsidR="00226493" w:rsidRPr="007F4250" w:rsidRDefault="00226493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50">
              <w:rPr>
                <w:rFonts w:ascii="Arial" w:hAnsi="Arial" w:cs="Arial"/>
                <w:sz w:val="20"/>
                <w:szCs w:val="20"/>
              </w:rPr>
              <w:t>NSW</w:t>
            </w: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14:paraId="38F4A7D0" w14:textId="0D31503F" w:rsidR="00226493" w:rsidRPr="007F4250" w:rsidRDefault="00226493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3404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F4250">
              <w:rPr>
                <w:rFonts w:ascii="Arial" w:hAnsi="Arial" w:cs="Arial"/>
                <w:sz w:val="20"/>
                <w:szCs w:val="20"/>
              </w:rPr>
              <w:t>74</w:t>
            </w:r>
            <w:r>
              <w:rPr>
                <w:rFonts w:ascii="Arial" w:hAnsi="Arial" w:cs="Arial"/>
                <w:sz w:val="20"/>
                <w:szCs w:val="20"/>
              </w:rPr>
              <w:t xml:space="preserve"> last year)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CD6AF35" w14:textId="48255BE3" w:rsidR="00226493" w:rsidRPr="007F4250" w:rsidRDefault="00D4068E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</w:t>
            </w:r>
            <w:r w:rsidR="00226493" w:rsidRPr="007F425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last year)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730C3328" w14:textId="7EE5807E" w:rsidR="00226493" w:rsidRPr="007F4250" w:rsidRDefault="00B444BD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226493" w:rsidRPr="007F4250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26493" w:rsidRPr="007F4250">
              <w:rPr>
                <w:rFonts w:ascii="Arial" w:hAnsi="Arial" w:cs="Arial"/>
                <w:sz w:val="20"/>
                <w:szCs w:val="20"/>
              </w:rPr>
              <w:t>/1)</w:t>
            </w:r>
          </w:p>
        </w:tc>
        <w:tc>
          <w:tcPr>
            <w:tcW w:w="1278" w:type="dxa"/>
            <w:shd w:val="clear" w:color="auto" w:fill="FFFFFF" w:themeFill="background1"/>
          </w:tcPr>
          <w:p w14:paraId="4FD3BC86" w14:textId="15A82DB3" w:rsidR="00226493" w:rsidRPr="007F4250" w:rsidRDefault="00226493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5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36137A7F" w14:textId="7F891F06" w:rsidR="00226493" w:rsidRPr="007F4250" w:rsidRDefault="00FB4A6D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F14F5" w:rsidRPr="007F4250" w14:paraId="49B77763" w14:textId="77777777" w:rsidTr="00CD4F90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4C677DF" w14:textId="77777777" w:rsidR="00226493" w:rsidRPr="007F4250" w:rsidRDefault="00226493" w:rsidP="00E23D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AE92DC2" w14:textId="7464A979" w:rsidR="00226493" w:rsidRPr="007F4250" w:rsidRDefault="00226493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50">
              <w:rPr>
                <w:rFonts w:ascii="Arial" w:hAnsi="Arial" w:cs="Arial"/>
                <w:sz w:val="20"/>
                <w:szCs w:val="20"/>
              </w:rPr>
              <w:t>VIC</w:t>
            </w: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14:paraId="2E8D23C0" w14:textId="484FF7B3" w:rsidR="00226493" w:rsidRPr="007F4250" w:rsidRDefault="000B2A2E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226493" w:rsidRPr="007F4250">
              <w:rPr>
                <w:rFonts w:ascii="Arial" w:hAnsi="Arial" w:cs="Arial"/>
                <w:sz w:val="20"/>
                <w:szCs w:val="20"/>
              </w:rPr>
              <w:t>1</w:t>
            </w:r>
            <w:r w:rsidR="00226493">
              <w:rPr>
                <w:rFonts w:ascii="Arial" w:hAnsi="Arial" w:cs="Arial"/>
                <w:sz w:val="20"/>
                <w:szCs w:val="20"/>
              </w:rPr>
              <w:t xml:space="preserve"> (71 last year)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7A14008" w14:textId="6899D084" w:rsidR="00226493" w:rsidRPr="007F4250" w:rsidRDefault="00F369BA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(</w:t>
            </w:r>
            <w:r w:rsidR="00226493" w:rsidRPr="007F425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last year)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00227775" w14:textId="033BCC18" w:rsidR="00226493" w:rsidRPr="007F4250" w:rsidRDefault="00F42CC0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8" w:type="dxa"/>
            <w:shd w:val="clear" w:color="auto" w:fill="FFFFFF" w:themeFill="background1"/>
          </w:tcPr>
          <w:p w14:paraId="609FE96E" w14:textId="164A8B04" w:rsidR="00226493" w:rsidRPr="007F4250" w:rsidRDefault="00226493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454D836B" w14:textId="7DECB0F3" w:rsidR="00226493" w:rsidRPr="007F4250" w:rsidRDefault="00FB4A6D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F14F5" w:rsidRPr="007F4250" w14:paraId="1A5EB458" w14:textId="77777777" w:rsidTr="00CD4F90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C21DFD6" w14:textId="77777777" w:rsidR="00226493" w:rsidRDefault="00226493" w:rsidP="00E23D6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</w:t>
            </w:r>
          </w:p>
          <w:p w14:paraId="438AD719" w14:textId="022504A8" w:rsidR="00226493" w:rsidRPr="007F4250" w:rsidRDefault="00226493" w:rsidP="00E23D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E6BFF30" w14:textId="37E767EE" w:rsidR="00226493" w:rsidRPr="007F4250" w:rsidRDefault="00226493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50">
              <w:rPr>
                <w:rFonts w:ascii="Arial" w:hAnsi="Arial" w:cs="Arial"/>
                <w:sz w:val="20"/>
                <w:szCs w:val="20"/>
              </w:rPr>
              <w:t>QLD</w:t>
            </w: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14:paraId="30298F55" w14:textId="36AE677E" w:rsidR="00226493" w:rsidRPr="007F4250" w:rsidRDefault="00226493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16F38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F4250">
              <w:rPr>
                <w:rFonts w:ascii="Arial" w:hAnsi="Arial" w:cs="Arial"/>
                <w:sz w:val="20"/>
                <w:szCs w:val="20"/>
              </w:rPr>
              <w:t>78</w:t>
            </w:r>
            <w:r>
              <w:rPr>
                <w:rFonts w:ascii="Arial" w:hAnsi="Arial" w:cs="Arial"/>
                <w:sz w:val="20"/>
                <w:szCs w:val="20"/>
              </w:rPr>
              <w:t xml:space="preserve"> last year)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56C80E0" w14:textId="1CB965F0" w:rsidR="00226493" w:rsidRPr="007F4250" w:rsidRDefault="009B4AD6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6E98F8C6" w14:textId="3064ECC6" w:rsidR="00226493" w:rsidRPr="007F4250" w:rsidRDefault="00B45E7E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26493" w:rsidRPr="007F4250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6 last year)</w:t>
            </w:r>
          </w:p>
        </w:tc>
        <w:tc>
          <w:tcPr>
            <w:tcW w:w="1278" w:type="dxa"/>
            <w:shd w:val="clear" w:color="auto" w:fill="FFFFFF" w:themeFill="background1"/>
          </w:tcPr>
          <w:p w14:paraId="6FBF4FA6" w14:textId="6FEDF12F" w:rsidR="00226493" w:rsidRPr="007F4250" w:rsidRDefault="00226493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7D8CB73E" w14:textId="52304F0C" w:rsidR="00226493" w:rsidRPr="007F4250" w:rsidRDefault="00226493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14F5" w:rsidRPr="007F4250" w14:paraId="6EF5967B" w14:textId="77777777" w:rsidTr="00CD4F90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639EB61" w14:textId="77777777" w:rsidR="00226493" w:rsidRPr="007F4250" w:rsidRDefault="00226493" w:rsidP="00E23D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E396052" w14:textId="6205DE9C" w:rsidR="00226493" w:rsidRPr="007F4250" w:rsidRDefault="00226493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50"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14:paraId="3A310727" w14:textId="35A302D7" w:rsidR="00226493" w:rsidRPr="007F4250" w:rsidRDefault="00226493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A24DD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F4250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 xml:space="preserve"> last year)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5EC2316" w14:textId="0CC8A54A" w:rsidR="00226493" w:rsidRPr="007F4250" w:rsidRDefault="00226493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4F0AB425" w14:textId="1C95FEB2" w:rsidR="00226493" w:rsidRPr="007F4250" w:rsidRDefault="00226493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5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8" w:type="dxa"/>
            <w:shd w:val="clear" w:color="auto" w:fill="FFFFFF" w:themeFill="background1"/>
          </w:tcPr>
          <w:p w14:paraId="622EC456" w14:textId="44C3E481" w:rsidR="00226493" w:rsidRPr="007F4250" w:rsidRDefault="00226493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68ADCF46" w14:textId="5B1AF074" w:rsidR="00226493" w:rsidRPr="007F4250" w:rsidRDefault="00226493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F14F5" w:rsidRPr="007F4250" w14:paraId="38D5C988" w14:textId="77777777" w:rsidTr="00CD4F90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9E34B26" w14:textId="77777777" w:rsidR="00226493" w:rsidRPr="007F4250" w:rsidRDefault="00226493" w:rsidP="00E23D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E9AD5A8" w14:textId="0AE76390" w:rsidR="00226493" w:rsidRPr="007F4250" w:rsidRDefault="00226493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50">
              <w:rPr>
                <w:rFonts w:ascii="Arial" w:hAnsi="Arial" w:cs="Arial"/>
                <w:sz w:val="20"/>
                <w:szCs w:val="20"/>
              </w:rPr>
              <w:t>WA</w:t>
            </w: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14:paraId="75037A4D" w14:textId="241F8852" w:rsidR="00226493" w:rsidRPr="007F4250" w:rsidRDefault="00226493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51E0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F4250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 xml:space="preserve"> last year)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177C7DF" w14:textId="2E65A828" w:rsidR="00226493" w:rsidRPr="007F4250" w:rsidRDefault="001065EE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0B3B7F12" w14:textId="1C90A5F7" w:rsidR="00226493" w:rsidRPr="007F4250" w:rsidRDefault="00F42CC0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</w:t>
            </w:r>
            <w:r w:rsidR="00226493" w:rsidRPr="007F4250">
              <w:rPr>
                <w:rFonts w:ascii="Arial" w:hAnsi="Arial" w:cs="Arial"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sz w:val="20"/>
                <w:szCs w:val="20"/>
              </w:rPr>
              <w:t>last year)</w:t>
            </w:r>
          </w:p>
        </w:tc>
        <w:tc>
          <w:tcPr>
            <w:tcW w:w="1278" w:type="dxa"/>
            <w:shd w:val="clear" w:color="auto" w:fill="FFFFFF" w:themeFill="background1"/>
          </w:tcPr>
          <w:p w14:paraId="2E124673" w14:textId="2A2210B7" w:rsidR="00226493" w:rsidRPr="007F4250" w:rsidRDefault="00226493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04868CD7" w14:textId="3E6B4AFD" w:rsidR="00226493" w:rsidRPr="007F4250" w:rsidRDefault="00226493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14F5" w:rsidRPr="007F4250" w14:paraId="5AAD6A17" w14:textId="77777777" w:rsidTr="00CD4F90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508A77E" w14:textId="77777777" w:rsidR="00226493" w:rsidRPr="007F4250" w:rsidRDefault="00226493" w:rsidP="00E23D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CA12D6F" w14:textId="4958F700" w:rsidR="00226493" w:rsidRPr="007F4250" w:rsidRDefault="00226493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50">
              <w:rPr>
                <w:rFonts w:ascii="Arial" w:hAnsi="Arial" w:cs="Arial"/>
                <w:sz w:val="20"/>
                <w:szCs w:val="20"/>
              </w:rPr>
              <w:t>TAS</w:t>
            </w: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14:paraId="4E590305" w14:textId="1F75D68E" w:rsidR="00226493" w:rsidRPr="007F4250" w:rsidRDefault="00226493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(</w:t>
            </w:r>
            <w:r w:rsidRPr="007F4250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last year)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7D5AEDB" w14:textId="450D684C" w:rsidR="00226493" w:rsidRPr="007F4250" w:rsidRDefault="00F369BA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6BA1F1CE" w14:textId="6F99F206" w:rsidR="00226493" w:rsidRPr="007F4250" w:rsidRDefault="00226493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</w:tcPr>
          <w:p w14:paraId="1C3D1AD5" w14:textId="77E80CE0" w:rsidR="00226493" w:rsidRPr="007F4250" w:rsidRDefault="00226493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3EC65B68" w14:textId="0AFF1A04" w:rsidR="00226493" w:rsidRPr="007F4250" w:rsidRDefault="00226493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14F5" w:rsidRPr="007F4250" w14:paraId="3E0DCB53" w14:textId="77777777" w:rsidTr="00CD4F90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F5037FF" w14:textId="77777777" w:rsidR="00226493" w:rsidRPr="007F4250" w:rsidRDefault="00226493" w:rsidP="00E23D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9CBCEDE" w14:textId="4A11FE29" w:rsidR="00226493" w:rsidRPr="007F4250" w:rsidRDefault="00226493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50">
              <w:rPr>
                <w:rFonts w:ascii="Arial" w:hAnsi="Arial" w:cs="Arial"/>
                <w:sz w:val="20"/>
                <w:szCs w:val="20"/>
              </w:rPr>
              <w:t>ACT</w:t>
            </w: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14:paraId="2ACC04AC" w14:textId="571012E2" w:rsidR="00226493" w:rsidRPr="007F4250" w:rsidRDefault="00226493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(8 last year)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FDC1525" w14:textId="48E92A4A" w:rsidR="00226493" w:rsidRPr="007F4250" w:rsidRDefault="00226493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69242466" w14:textId="0A56ED7E" w:rsidR="00226493" w:rsidRPr="007F4250" w:rsidRDefault="00C2542E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FFFFFF" w:themeFill="background1"/>
          </w:tcPr>
          <w:p w14:paraId="6EF2C963" w14:textId="1C42E9C2" w:rsidR="00226493" w:rsidRPr="007F4250" w:rsidRDefault="00226493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2A9555EA" w14:textId="138C603C" w:rsidR="00226493" w:rsidRPr="007F4250" w:rsidRDefault="00226493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14F5" w:rsidRPr="007F4250" w14:paraId="66F7FF5B" w14:textId="77777777" w:rsidTr="00CD4F90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B350B9A" w14:textId="77777777" w:rsidR="00226493" w:rsidRPr="007F4250" w:rsidRDefault="00226493" w:rsidP="00E23D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23DF669" w14:textId="3EB830CD" w:rsidR="00226493" w:rsidRPr="007F4250" w:rsidRDefault="00226493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50">
              <w:rPr>
                <w:rFonts w:ascii="Arial" w:hAnsi="Arial" w:cs="Arial"/>
                <w:sz w:val="20"/>
                <w:szCs w:val="20"/>
              </w:rPr>
              <w:t>NT</w:t>
            </w: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14:paraId="0E22EA05" w14:textId="7637F052" w:rsidR="00226493" w:rsidRPr="007F4250" w:rsidRDefault="00226493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(</w:t>
            </w:r>
            <w:r w:rsidRPr="007F425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last year)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C788D6B" w14:textId="4C26163E" w:rsidR="00226493" w:rsidRPr="007F4250" w:rsidRDefault="00226493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67D62646" w14:textId="4C13F1BB" w:rsidR="00226493" w:rsidRPr="007F4250" w:rsidRDefault="00226493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</w:tcPr>
          <w:p w14:paraId="6D7F7559" w14:textId="4E0E7F08" w:rsidR="00226493" w:rsidRPr="007F4250" w:rsidRDefault="00226493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1D87348E" w14:textId="48613BB9" w:rsidR="00226493" w:rsidRPr="007F4250" w:rsidRDefault="00226493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403BB" w:rsidRPr="007F4250" w14:paraId="178E40FD" w14:textId="77777777" w:rsidTr="00CD4F90">
        <w:trPr>
          <w:jc w:val="center"/>
        </w:trPr>
        <w:tc>
          <w:tcPr>
            <w:tcW w:w="1271" w:type="dxa"/>
            <w:tcBorders>
              <w:top w:val="nil"/>
            </w:tcBorders>
            <w:shd w:val="clear" w:color="auto" w:fill="FFFFFF" w:themeFill="background1"/>
          </w:tcPr>
          <w:p w14:paraId="5A262AF1" w14:textId="77777777" w:rsidR="00B403BB" w:rsidRPr="007F4250" w:rsidRDefault="00B403BB" w:rsidP="00E23D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54A3E57" w14:textId="22028EB5" w:rsidR="00B403BB" w:rsidRPr="007F4250" w:rsidRDefault="00B403BB" w:rsidP="00E23D6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  <w:r w:rsidR="00472D96">
              <w:rPr>
                <w:rFonts w:ascii="Arial" w:hAnsi="Arial" w:cs="Arial"/>
                <w:sz w:val="20"/>
              </w:rPr>
              <w:t xml:space="preserve">t specified </w:t>
            </w: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14:paraId="0C463A78" w14:textId="7DB6E404" w:rsidR="00B403BB" w:rsidRDefault="00B403BB" w:rsidP="00E23D6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D3DBD2B" w14:textId="66C6569F" w:rsidR="00B403BB" w:rsidRPr="007F4250" w:rsidRDefault="00485473" w:rsidP="00E23D6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448F27F0" w14:textId="77777777" w:rsidR="00B403BB" w:rsidRPr="007F4250" w:rsidRDefault="00B403BB" w:rsidP="00E23D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14:paraId="42FBEBD8" w14:textId="77777777" w:rsidR="00B403BB" w:rsidRPr="007F4250" w:rsidRDefault="00B403BB" w:rsidP="00E23D6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55938626" w14:textId="77777777" w:rsidR="00B403BB" w:rsidRPr="007F4250" w:rsidRDefault="00B403BB" w:rsidP="00E23D6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0EAD" w:rsidRPr="007F4250" w14:paraId="7A845373" w14:textId="77777777" w:rsidTr="00CD4F90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727493A2" w14:textId="14358238" w:rsidR="00226493" w:rsidRPr="007F4250" w:rsidRDefault="005F5041" w:rsidP="00E23D62">
            <w:pPr>
              <w:jc w:val="center"/>
              <w:rPr>
                <w:rFonts w:ascii="Arial" w:hAnsi="Arial" w:cs="Arial"/>
                <w:sz w:val="20"/>
              </w:rPr>
            </w:pPr>
            <w:r w:rsidRPr="007F4250">
              <w:rPr>
                <w:rFonts w:ascii="Arial" w:hAnsi="Arial" w:cs="Arial"/>
                <w:sz w:val="20"/>
                <w:szCs w:val="20"/>
              </w:rPr>
              <w:t>NZ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30C22BE" w14:textId="640702E9" w:rsidR="00226493" w:rsidRPr="007F4250" w:rsidRDefault="00226493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F2F2F2" w:themeFill="background1" w:themeFillShade="F2"/>
            <w:vAlign w:val="center"/>
          </w:tcPr>
          <w:p w14:paraId="139DC751" w14:textId="707545B8" w:rsidR="00226493" w:rsidRPr="007F4250" w:rsidRDefault="00226493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50">
              <w:rPr>
                <w:rFonts w:ascii="Arial" w:hAnsi="Arial" w:cs="Arial"/>
                <w:sz w:val="20"/>
                <w:szCs w:val="20"/>
              </w:rPr>
              <w:t>2</w:t>
            </w:r>
            <w:r w:rsidR="00556657">
              <w:rPr>
                <w:rFonts w:ascii="Arial" w:hAnsi="Arial" w:cs="Arial"/>
                <w:sz w:val="20"/>
                <w:szCs w:val="20"/>
              </w:rPr>
              <w:t>4</w:t>
            </w:r>
            <w:r w:rsidR="007271A7">
              <w:rPr>
                <w:rFonts w:ascii="Arial" w:hAnsi="Arial" w:cs="Arial"/>
                <w:sz w:val="20"/>
                <w:szCs w:val="20"/>
              </w:rPr>
              <w:t xml:space="preserve"> (22 last year)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6F41E4F" w14:textId="4915E989" w:rsidR="00226493" w:rsidRPr="007F4250" w:rsidRDefault="00053C79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7E3B72CB" w14:textId="077B5822" w:rsidR="00226493" w:rsidRPr="007F4250" w:rsidRDefault="00672644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</w:t>
            </w:r>
            <w:r w:rsidR="00226493" w:rsidRPr="007F4250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last year)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14:paraId="23667009" w14:textId="6BF8B342" w:rsidR="00226493" w:rsidRPr="007F4250" w:rsidRDefault="00DE4478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14:paraId="49AFDB7E" w14:textId="3B99F352" w:rsidR="00226493" w:rsidRPr="007F4250" w:rsidRDefault="00226493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B4F1B" w:rsidRPr="007F4250" w14:paraId="3A8253AD" w14:textId="77777777" w:rsidTr="00CD4F90">
        <w:trPr>
          <w:trHeight w:val="90"/>
          <w:jc w:val="center"/>
        </w:trPr>
        <w:tc>
          <w:tcPr>
            <w:tcW w:w="1271" w:type="dxa"/>
            <w:shd w:val="clear" w:color="auto" w:fill="FFFFFF" w:themeFill="background1"/>
          </w:tcPr>
          <w:p w14:paraId="65D39455" w14:textId="3BF81748" w:rsidR="00226493" w:rsidRPr="007F4250" w:rsidRDefault="00467872" w:rsidP="00E23D6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</w:t>
            </w:r>
            <w:r w:rsidR="00DE4478">
              <w:rPr>
                <w:rFonts w:ascii="Arial" w:hAnsi="Arial" w:cs="Arial"/>
                <w:sz w:val="20"/>
                <w:szCs w:val="20"/>
              </w:rPr>
              <w:t xml:space="preserve"> (other)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1826B72" w14:textId="137D877B" w:rsidR="00226493" w:rsidRPr="007F4250" w:rsidRDefault="00226493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14:paraId="4360DA3E" w14:textId="1652652F" w:rsidR="00226493" w:rsidRPr="007F4250" w:rsidRDefault="000F53E6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5A15097" w14:textId="1975F857" w:rsidR="00226493" w:rsidRPr="007F4250" w:rsidRDefault="00485473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489DA96A" w14:textId="2AC6AE03" w:rsidR="00226493" w:rsidRPr="007F4250" w:rsidRDefault="00672644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26493" w:rsidRPr="007F42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shd w:val="clear" w:color="auto" w:fill="FFFFFF" w:themeFill="background1"/>
          </w:tcPr>
          <w:p w14:paraId="4227F054" w14:textId="1A8803F5" w:rsidR="00226493" w:rsidRPr="007F4250" w:rsidRDefault="00DE4478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26493" w:rsidRPr="007F42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63792B63" w14:textId="6F0C8D9E" w:rsidR="00226493" w:rsidRPr="007F4250" w:rsidRDefault="00930011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26493" w:rsidRPr="007F42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B4F1B" w:rsidRPr="007F4250" w14:paraId="1BDEE468" w14:textId="77777777" w:rsidTr="00CD4F90">
        <w:trPr>
          <w:trHeight w:val="9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8242442" w14:textId="3A5C4AFE" w:rsidR="00226493" w:rsidRPr="007F4250" w:rsidRDefault="007271A7" w:rsidP="00E23D62">
            <w:pPr>
              <w:jc w:val="center"/>
              <w:rPr>
                <w:rFonts w:ascii="Arial" w:hAnsi="Arial" w:cs="Arial"/>
                <w:sz w:val="20"/>
              </w:rPr>
            </w:pPr>
            <w:r w:rsidRPr="007F4250">
              <w:rPr>
                <w:rFonts w:ascii="Arial" w:hAnsi="Arial" w:cs="Arial"/>
                <w:sz w:val="20"/>
                <w:szCs w:val="20"/>
              </w:rPr>
              <w:t>Info not given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4D0DE1A" w14:textId="26E1AAA5" w:rsidR="00226493" w:rsidRPr="007F4250" w:rsidRDefault="00226493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F2F2F2" w:themeFill="background1" w:themeFillShade="F2"/>
            <w:vAlign w:val="center"/>
          </w:tcPr>
          <w:p w14:paraId="4BE56582" w14:textId="7278D9E2" w:rsidR="00226493" w:rsidRPr="007F4250" w:rsidRDefault="00556657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A7412CE" w14:textId="0B7F0862" w:rsidR="00226493" w:rsidRPr="007F4250" w:rsidRDefault="00226493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120235DE" w14:textId="48CD0E55" w:rsidR="00226493" w:rsidRPr="007F4250" w:rsidRDefault="00226493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14:paraId="401EE3CB" w14:textId="15876331" w:rsidR="00226493" w:rsidRPr="007F4250" w:rsidRDefault="00226493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14:paraId="79D92EA2" w14:textId="05F5044E" w:rsidR="00226493" w:rsidRPr="007F4250" w:rsidRDefault="00226493" w:rsidP="00E2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2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70EAD" w:rsidRPr="007F4250" w14:paraId="2A58839F" w14:textId="77777777" w:rsidTr="00CD4F90">
        <w:trPr>
          <w:trHeight w:val="90"/>
          <w:jc w:val="center"/>
        </w:trPr>
        <w:tc>
          <w:tcPr>
            <w:tcW w:w="1271" w:type="dxa"/>
            <w:shd w:val="clear" w:color="auto" w:fill="FFFFFF" w:themeFill="background1"/>
          </w:tcPr>
          <w:p w14:paraId="7013CC9B" w14:textId="509B0E27" w:rsidR="00226493" w:rsidRPr="00E0101C" w:rsidRDefault="00E0101C" w:rsidP="00E23D6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0101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FD931AF" w14:textId="3487963A" w:rsidR="00226493" w:rsidRPr="00E0101C" w:rsidRDefault="00226493" w:rsidP="00E23D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14:paraId="3A53D7DF" w14:textId="4537A676" w:rsidR="00226493" w:rsidRPr="00E0101C" w:rsidRDefault="00226493" w:rsidP="00E23D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1C">
              <w:rPr>
                <w:rFonts w:ascii="Arial" w:hAnsi="Arial" w:cs="Arial"/>
                <w:b/>
                <w:sz w:val="20"/>
                <w:szCs w:val="20"/>
              </w:rPr>
              <w:t>35</w:t>
            </w:r>
            <w:r w:rsidR="007D1228" w:rsidRPr="00E0101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8D62EC" w14:textId="63815DCB" w:rsidR="00226493" w:rsidRPr="00E0101C" w:rsidRDefault="00226493" w:rsidP="00E23D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1C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7418DA90" w14:textId="08491F7F" w:rsidR="00226493" w:rsidRPr="00E0101C" w:rsidRDefault="00672644" w:rsidP="00E23D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7A73B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226493" w:rsidRPr="00E0101C">
              <w:rPr>
                <w:rFonts w:ascii="Arial" w:hAnsi="Arial" w:cs="Arial"/>
                <w:b/>
                <w:sz w:val="20"/>
                <w:szCs w:val="20"/>
              </w:rPr>
              <w:t>39</w:t>
            </w:r>
            <w:r w:rsidR="007A73B7">
              <w:rPr>
                <w:rFonts w:ascii="Arial" w:hAnsi="Arial" w:cs="Arial"/>
                <w:b/>
                <w:sz w:val="20"/>
                <w:szCs w:val="20"/>
              </w:rPr>
              <w:t xml:space="preserve"> in 2018)</w:t>
            </w:r>
          </w:p>
        </w:tc>
        <w:tc>
          <w:tcPr>
            <w:tcW w:w="1278" w:type="dxa"/>
            <w:shd w:val="clear" w:color="auto" w:fill="FFFFFF" w:themeFill="background1"/>
          </w:tcPr>
          <w:p w14:paraId="7885B68D" w14:textId="5F93300D" w:rsidR="00226493" w:rsidRPr="00E0101C" w:rsidRDefault="00226493" w:rsidP="00E23D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1C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3CB94352" w14:textId="71746080" w:rsidR="00226493" w:rsidRPr="00E0101C" w:rsidRDefault="00226493" w:rsidP="00E23D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01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14:paraId="6A371F92" w14:textId="5C4E4029" w:rsidR="00964912" w:rsidRDefault="00AA437E" w:rsidP="00ED0B05">
      <w:pPr>
        <w:rPr>
          <w:rFonts w:ascii="Arial" w:hAnsi="Arial" w:cs="Arial"/>
          <w:sz w:val="22"/>
          <w:szCs w:val="22"/>
        </w:rPr>
      </w:pPr>
      <w:r w:rsidRPr="006A7F38">
        <w:rPr>
          <w:rFonts w:ascii="Arial" w:hAnsi="Arial" w:cs="Arial"/>
          <w:sz w:val="22"/>
          <w:szCs w:val="22"/>
        </w:rPr>
        <w:lastRenderedPageBreak/>
        <w:t>Summary</w:t>
      </w:r>
      <w:r w:rsidR="003562FA">
        <w:rPr>
          <w:rFonts w:ascii="Arial" w:hAnsi="Arial" w:cs="Arial"/>
          <w:sz w:val="22"/>
          <w:szCs w:val="22"/>
        </w:rPr>
        <w:t xml:space="preserve"> points</w:t>
      </w:r>
      <w:r w:rsidRPr="006A7F38">
        <w:rPr>
          <w:rFonts w:ascii="Arial" w:hAnsi="Arial" w:cs="Arial"/>
          <w:sz w:val="22"/>
          <w:szCs w:val="22"/>
        </w:rPr>
        <w:t>:</w:t>
      </w:r>
    </w:p>
    <w:p w14:paraId="5E57B8D5" w14:textId="5D2929C8" w:rsidR="006A7F38" w:rsidRPr="00CD4F90" w:rsidRDefault="00F04DC5" w:rsidP="00ED0B05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 w:rsidRPr="00CD4F90">
        <w:rPr>
          <w:rFonts w:ascii="Arial" w:hAnsi="Arial" w:cs="Arial"/>
          <w:sz w:val="20"/>
        </w:rPr>
        <w:t xml:space="preserve">Individual memberships: </w:t>
      </w:r>
      <w:r w:rsidR="00964912" w:rsidRPr="00CD4F90">
        <w:rPr>
          <w:rFonts w:ascii="Arial" w:hAnsi="Arial" w:cs="Arial"/>
          <w:sz w:val="20"/>
        </w:rPr>
        <w:t>Total number of fee</w:t>
      </w:r>
      <w:r w:rsidR="00794186" w:rsidRPr="00CD4F90">
        <w:rPr>
          <w:rFonts w:ascii="Arial" w:hAnsi="Arial" w:cs="Arial"/>
          <w:sz w:val="20"/>
        </w:rPr>
        <w:t>-</w:t>
      </w:r>
      <w:r w:rsidR="00964912" w:rsidRPr="00CD4F90">
        <w:rPr>
          <w:rFonts w:ascii="Arial" w:hAnsi="Arial" w:cs="Arial"/>
          <w:sz w:val="20"/>
        </w:rPr>
        <w:t xml:space="preserve">paying individual members </w:t>
      </w:r>
      <w:r w:rsidR="007F4250" w:rsidRPr="00CD4F90">
        <w:rPr>
          <w:rFonts w:ascii="Arial" w:hAnsi="Arial" w:cs="Arial"/>
          <w:sz w:val="20"/>
        </w:rPr>
        <w:t xml:space="preserve">is </w:t>
      </w:r>
      <w:r w:rsidR="000541C1" w:rsidRPr="00CD4F90">
        <w:rPr>
          <w:rFonts w:ascii="Arial" w:hAnsi="Arial" w:cs="Arial"/>
          <w:sz w:val="20"/>
        </w:rPr>
        <w:t>376</w:t>
      </w:r>
      <w:r w:rsidR="007F4250" w:rsidRPr="00CD4F90">
        <w:rPr>
          <w:rFonts w:ascii="Arial" w:hAnsi="Arial" w:cs="Arial"/>
          <w:sz w:val="20"/>
        </w:rPr>
        <w:t xml:space="preserve"> </w:t>
      </w:r>
      <w:r w:rsidR="00964912" w:rsidRPr="00CD4F90">
        <w:rPr>
          <w:rFonts w:ascii="Arial" w:hAnsi="Arial" w:cs="Arial"/>
          <w:sz w:val="20"/>
        </w:rPr>
        <w:t>(this includes individual plus student</w:t>
      </w:r>
      <w:r w:rsidR="001C54EA" w:rsidRPr="00CD4F90">
        <w:rPr>
          <w:rFonts w:ascii="Arial" w:hAnsi="Arial" w:cs="Arial"/>
          <w:sz w:val="20"/>
        </w:rPr>
        <w:t>/</w:t>
      </w:r>
      <w:r w:rsidR="00964912" w:rsidRPr="00CD4F90">
        <w:rPr>
          <w:rFonts w:ascii="Arial" w:hAnsi="Arial" w:cs="Arial"/>
          <w:sz w:val="20"/>
        </w:rPr>
        <w:t xml:space="preserve">retired).  </w:t>
      </w:r>
      <w:r w:rsidR="003F4E06" w:rsidRPr="00CD4F90">
        <w:rPr>
          <w:rFonts w:ascii="Arial" w:hAnsi="Arial" w:cs="Arial"/>
          <w:sz w:val="20"/>
        </w:rPr>
        <w:t>Individual</w:t>
      </w:r>
      <w:r w:rsidR="00A61957" w:rsidRPr="00CD4F90">
        <w:rPr>
          <w:rFonts w:ascii="Arial" w:hAnsi="Arial" w:cs="Arial"/>
          <w:sz w:val="20"/>
        </w:rPr>
        <w:t xml:space="preserve"> memberships </w:t>
      </w:r>
      <w:r w:rsidR="00F46D8A" w:rsidRPr="00CD4F90">
        <w:rPr>
          <w:rFonts w:ascii="Arial" w:hAnsi="Arial" w:cs="Arial"/>
          <w:sz w:val="20"/>
        </w:rPr>
        <w:t xml:space="preserve">have dropped in </w:t>
      </w:r>
      <w:r w:rsidR="00A61957" w:rsidRPr="00CD4F90">
        <w:rPr>
          <w:rFonts w:ascii="Arial" w:hAnsi="Arial" w:cs="Arial"/>
          <w:sz w:val="20"/>
        </w:rPr>
        <w:t xml:space="preserve">SA </w:t>
      </w:r>
      <w:r w:rsidR="003F4E06" w:rsidRPr="00CD4F90">
        <w:rPr>
          <w:rFonts w:ascii="Arial" w:hAnsi="Arial" w:cs="Arial"/>
          <w:sz w:val="20"/>
        </w:rPr>
        <w:t>(n=23)</w:t>
      </w:r>
      <w:r w:rsidR="00F46D8A" w:rsidRPr="00CD4F90">
        <w:rPr>
          <w:rFonts w:ascii="Arial" w:hAnsi="Arial" w:cs="Arial"/>
          <w:sz w:val="20"/>
        </w:rPr>
        <w:t xml:space="preserve"> and QLD (n=10)</w:t>
      </w:r>
      <w:r w:rsidR="003F4E06" w:rsidRPr="00CD4F90">
        <w:rPr>
          <w:rFonts w:ascii="Arial" w:hAnsi="Arial" w:cs="Arial"/>
          <w:sz w:val="20"/>
        </w:rPr>
        <w:t xml:space="preserve">, </w:t>
      </w:r>
      <w:r w:rsidR="009B39D9" w:rsidRPr="00CD4F90">
        <w:rPr>
          <w:rFonts w:ascii="Arial" w:hAnsi="Arial" w:cs="Arial"/>
          <w:sz w:val="20"/>
        </w:rPr>
        <w:t xml:space="preserve">while </w:t>
      </w:r>
      <w:r w:rsidR="00D06022" w:rsidRPr="00CD4F90">
        <w:rPr>
          <w:rFonts w:ascii="Arial" w:hAnsi="Arial" w:cs="Arial"/>
          <w:sz w:val="20"/>
        </w:rPr>
        <w:t>most</w:t>
      </w:r>
      <w:r w:rsidR="00794186" w:rsidRPr="00CD4F90">
        <w:rPr>
          <w:rFonts w:ascii="Arial" w:hAnsi="Arial" w:cs="Arial"/>
          <w:sz w:val="20"/>
        </w:rPr>
        <w:t xml:space="preserve"> growth </w:t>
      </w:r>
      <w:r w:rsidR="00D06022" w:rsidRPr="00CD4F90">
        <w:rPr>
          <w:rFonts w:ascii="Arial" w:hAnsi="Arial" w:cs="Arial"/>
          <w:sz w:val="20"/>
        </w:rPr>
        <w:t xml:space="preserve">was </w:t>
      </w:r>
      <w:r w:rsidR="00794186" w:rsidRPr="00CD4F90">
        <w:rPr>
          <w:rFonts w:ascii="Arial" w:hAnsi="Arial" w:cs="Arial"/>
          <w:sz w:val="20"/>
        </w:rPr>
        <w:t xml:space="preserve">in </w:t>
      </w:r>
      <w:r w:rsidR="00D06022" w:rsidRPr="00CD4F90">
        <w:rPr>
          <w:rFonts w:ascii="Arial" w:hAnsi="Arial" w:cs="Arial"/>
          <w:sz w:val="20"/>
        </w:rPr>
        <w:t xml:space="preserve">NSW, VIC and ACT. </w:t>
      </w:r>
    </w:p>
    <w:p w14:paraId="65003422" w14:textId="47BAE3D7" w:rsidR="00F04DC5" w:rsidRPr="00CD4F90" w:rsidRDefault="00F04DC5" w:rsidP="00ED0B05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 w:rsidRPr="00CD4F90">
        <w:rPr>
          <w:rFonts w:ascii="Arial" w:hAnsi="Arial" w:cs="Arial"/>
          <w:sz w:val="20"/>
        </w:rPr>
        <w:t xml:space="preserve">Corporate memberships: </w:t>
      </w:r>
      <w:r w:rsidR="006E68F5" w:rsidRPr="00CD4F90">
        <w:rPr>
          <w:rFonts w:ascii="Arial" w:hAnsi="Arial" w:cs="Arial"/>
          <w:sz w:val="20"/>
        </w:rPr>
        <w:t>Corporate groups increased by 3 in VIC and dropped by 3 in NSW</w:t>
      </w:r>
      <w:r w:rsidR="00C75D55" w:rsidRPr="00CD4F90">
        <w:rPr>
          <w:rFonts w:ascii="Arial" w:hAnsi="Arial" w:cs="Arial"/>
          <w:sz w:val="20"/>
        </w:rPr>
        <w:t xml:space="preserve">. </w:t>
      </w:r>
    </w:p>
    <w:p w14:paraId="0D978914" w14:textId="07005D89" w:rsidR="00243038" w:rsidRPr="00CD4F90" w:rsidRDefault="00243038" w:rsidP="00ED0B05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 w:rsidRPr="00CD4F90">
        <w:rPr>
          <w:rFonts w:ascii="Arial" w:hAnsi="Arial" w:cs="Arial"/>
          <w:sz w:val="20"/>
        </w:rPr>
        <w:t xml:space="preserve">Student/retiree </w:t>
      </w:r>
      <w:r w:rsidR="008F185D" w:rsidRPr="00CD4F90">
        <w:rPr>
          <w:rFonts w:ascii="Arial" w:hAnsi="Arial" w:cs="Arial"/>
          <w:sz w:val="20"/>
        </w:rPr>
        <w:t xml:space="preserve">memberships: have dropped by </w:t>
      </w:r>
      <w:r w:rsidR="000D2DFD" w:rsidRPr="00CD4F90">
        <w:rPr>
          <w:rFonts w:ascii="Arial" w:hAnsi="Arial" w:cs="Arial"/>
          <w:sz w:val="20"/>
        </w:rPr>
        <w:t xml:space="preserve">overall by </w:t>
      </w:r>
      <w:r w:rsidR="008F185D" w:rsidRPr="00CD4F90">
        <w:rPr>
          <w:rFonts w:ascii="Arial" w:hAnsi="Arial" w:cs="Arial"/>
          <w:sz w:val="20"/>
        </w:rPr>
        <w:t>11</w:t>
      </w:r>
      <w:r w:rsidR="00BB5A42" w:rsidRPr="00CD4F90">
        <w:rPr>
          <w:rFonts w:ascii="Arial" w:hAnsi="Arial" w:cs="Arial"/>
          <w:sz w:val="20"/>
        </w:rPr>
        <w:t>, in QLD and WA</w:t>
      </w:r>
      <w:r w:rsidR="008F185D" w:rsidRPr="00CD4F90">
        <w:rPr>
          <w:rFonts w:ascii="Arial" w:hAnsi="Arial" w:cs="Arial"/>
          <w:sz w:val="20"/>
        </w:rPr>
        <w:t xml:space="preserve"> </w:t>
      </w:r>
    </w:p>
    <w:p w14:paraId="2542651A" w14:textId="318CBC04" w:rsidR="006A7F38" w:rsidRDefault="006A7F38" w:rsidP="00BB5A42">
      <w:pPr>
        <w:rPr>
          <w:rFonts w:ascii="Arial" w:hAnsi="Arial" w:cs="Arial"/>
          <w:sz w:val="22"/>
          <w:szCs w:val="22"/>
        </w:rPr>
      </w:pPr>
    </w:p>
    <w:p w14:paraId="43E65D2D" w14:textId="77777777" w:rsidR="00AA437E" w:rsidRPr="00AA437E" w:rsidRDefault="00AA437E" w:rsidP="00BB5A42">
      <w:pPr>
        <w:rPr>
          <w:rFonts w:ascii="Arial" w:hAnsi="Arial" w:cs="Arial"/>
          <w:i/>
          <w:sz w:val="20"/>
        </w:rPr>
      </w:pPr>
    </w:p>
    <w:p w14:paraId="7BFC357B" w14:textId="263B0762" w:rsidR="0002030A" w:rsidRDefault="0002030A" w:rsidP="00ED0B05">
      <w:pPr>
        <w:pStyle w:val="ListParagraph"/>
        <w:ind w:left="587"/>
        <w:rPr>
          <w:rFonts w:ascii="Arial" w:hAnsi="Arial" w:cs="Arial"/>
          <w:b/>
          <w:sz w:val="20"/>
        </w:rPr>
      </w:pPr>
    </w:p>
    <w:p w14:paraId="43EB80E9" w14:textId="159D3E6B" w:rsidR="00D9730D" w:rsidRPr="009F23FE" w:rsidRDefault="00AA437E" w:rsidP="00ED0B0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F23FE">
        <w:rPr>
          <w:rFonts w:ascii="Arial" w:hAnsi="Arial" w:cs="Arial"/>
          <w:b/>
          <w:sz w:val="22"/>
          <w:szCs w:val="22"/>
        </w:rPr>
        <w:t>Membership fees</w:t>
      </w:r>
    </w:p>
    <w:p w14:paraId="4C705E38" w14:textId="77777777" w:rsidR="00AA437E" w:rsidRPr="00AA437E" w:rsidRDefault="00AA437E" w:rsidP="00ED0B05">
      <w:pPr>
        <w:pStyle w:val="ListParagraph"/>
        <w:ind w:left="587"/>
        <w:rPr>
          <w:rFonts w:ascii="Arial" w:hAnsi="Arial" w:cs="Arial"/>
          <w:b/>
          <w:sz w:val="20"/>
        </w:rPr>
      </w:pPr>
    </w:p>
    <w:tbl>
      <w:tblPr>
        <w:tblStyle w:val="TableGrid"/>
        <w:tblW w:w="9619" w:type="dxa"/>
        <w:jc w:val="center"/>
        <w:tblLayout w:type="fixed"/>
        <w:tblLook w:val="04A0" w:firstRow="1" w:lastRow="0" w:firstColumn="1" w:lastColumn="0" w:noHBand="0" w:noVBand="1"/>
      </w:tblPr>
      <w:tblGrid>
        <w:gridCol w:w="1694"/>
        <w:gridCol w:w="1420"/>
        <w:gridCol w:w="1151"/>
        <w:gridCol w:w="1542"/>
        <w:gridCol w:w="1292"/>
        <w:gridCol w:w="1260"/>
        <w:gridCol w:w="1260"/>
      </w:tblGrid>
      <w:tr w:rsidR="007A7316" w:rsidRPr="00AA437E" w14:paraId="1BDE489A" w14:textId="090A681B" w:rsidTr="007A7316">
        <w:trPr>
          <w:trHeight w:val="88"/>
          <w:jc w:val="center"/>
        </w:trPr>
        <w:tc>
          <w:tcPr>
            <w:tcW w:w="1694" w:type="dxa"/>
            <w:vMerge w:val="restart"/>
            <w:shd w:val="clear" w:color="auto" w:fill="E6E6E6"/>
            <w:vAlign w:val="center"/>
          </w:tcPr>
          <w:p w14:paraId="31E93D5C" w14:textId="77777777" w:rsidR="007A7316" w:rsidRPr="009F23FE" w:rsidRDefault="007A7316" w:rsidP="00ED0B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23FE">
              <w:rPr>
                <w:rFonts w:ascii="Arial" w:hAnsi="Arial" w:cs="Arial"/>
                <w:b/>
                <w:sz w:val="20"/>
                <w:szCs w:val="20"/>
              </w:rPr>
              <w:t>Membership Category</w:t>
            </w:r>
          </w:p>
        </w:tc>
        <w:tc>
          <w:tcPr>
            <w:tcW w:w="1420" w:type="dxa"/>
            <w:shd w:val="clear" w:color="auto" w:fill="E6E6E6"/>
            <w:vAlign w:val="center"/>
          </w:tcPr>
          <w:p w14:paraId="33DFBE75" w14:textId="77777777" w:rsidR="007A7316" w:rsidRPr="009F23FE" w:rsidRDefault="007A7316" w:rsidP="00E964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3FE">
              <w:rPr>
                <w:rFonts w:ascii="Arial" w:hAnsi="Arial" w:cs="Arial"/>
                <w:b/>
                <w:sz w:val="20"/>
                <w:szCs w:val="20"/>
              </w:rPr>
              <w:t>Membership cycle</w:t>
            </w:r>
          </w:p>
          <w:p w14:paraId="1D5FE050" w14:textId="299A6CD7" w:rsidR="007A7316" w:rsidRPr="009F23FE" w:rsidRDefault="007A7316" w:rsidP="00E964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F23FE">
              <w:rPr>
                <w:rFonts w:ascii="Arial" w:hAnsi="Arial" w:cs="Arial"/>
                <w:b/>
                <w:sz w:val="20"/>
                <w:szCs w:val="20"/>
              </w:rPr>
              <w:t xml:space="preserve"> (Apr – Mar)</w:t>
            </w:r>
          </w:p>
        </w:tc>
        <w:tc>
          <w:tcPr>
            <w:tcW w:w="6505" w:type="dxa"/>
            <w:gridSpan w:val="5"/>
            <w:shd w:val="clear" w:color="auto" w:fill="E6E6E6"/>
            <w:vAlign w:val="center"/>
          </w:tcPr>
          <w:p w14:paraId="6F4894C5" w14:textId="085AC5B8" w:rsidR="007A7316" w:rsidRPr="009F23FE" w:rsidRDefault="007A7316" w:rsidP="00ED0B0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F23FE">
              <w:rPr>
                <w:rFonts w:ascii="Arial" w:hAnsi="Arial" w:cs="Arial"/>
                <w:b/>
                <w:sz w:val="20"/>
                <w:szCs w:val="20"/>
              </w:rPr>
              <w:t>Rolling membership</w:t>
            </w:r>
          </w:p>
        </w:tc>
      </w:tr>
      <w:tr w:rsidR="007A7316" w:rsidRPr="00AA437E" w14:paraId="551760ED" w14:textId="6B220C43" w:rsidTr="007A7316">
        <w:trPr>
          <w:trHeight w:val="708"/>
          <w:jc w:val="center"/>
        </w:trPr>
        <w:tc>
          <w:tcPr>
            <w:tcW w:w="1694" w:type="dxa"/>
            <w:vMerge/>
            <w:shd w:val="clear" w:color="auto" w:fill="E6E6E6"/>
            <w:vAlign w:val="center"/>
          </w:tcPr>
          <w:p w14:paraId="3993EB9A" w14:textId="77777777" w:rsidR="007A7316" w:rsidRPr="009F23FE" w:rsidRDefault="007A7316" w:rsidP="00ED0B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E6E6E6"/>
            <w:vAlign w:val="center"/>
          </w:tcPr>
          <w:p w14:paraId="084B2C40" w14:textId="21B2EE4F" w:rsidR="007A7316" w:rsidRPr="009F23FE" w:rsidRDefault="007A7316" w:rsidP="00ED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3FE">
              <w:rPr>
                <w:rFonts w:ascii="Arial" w:hAnsi="Arial" w:cs="Arial"/>
                <w:b/>
                <w:sz w:val="20"/>
                <w:szCs w:val="20"/>
              </w:rPr>
              <w:t>Dec 2014 to Dec 2015</w:t>
            </w:r>
          </w:p>
        </w:tc>
        <w:tc>
          <w:tcPr>
            <w:tcW w:w="1151" w:type="dxa"/>
            <w:shd w:val="clear" w:color="auto" w:fill="E6E6E6"/>
            <w:vAlign w:val="center"/>
          </w:tcPr>
          <w:p w14:paraId="46ED4E85" w14:textId="3AC8F7B5" w:rsidR="007A7316" w:rsidRPr="009F23FE" w:rsidRDefault="007A7316" w:rsidP="00ED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3FE">
              <w:rPr>
                <w:rFonts w:ascii="Arial" w:hAnsi="Arial" w:cs="Arial"/>
                <w:b/>
                <w:sz w:val="20"/>
                <w:szCs w:val="20"/>
              </w:rPr>
              <w:t>Jan 2016 to Dec 2016</w:t>
            </w:r>
          </w:p>
        </w:tc>
        <w:tc>
          <w:tcPr>
            <w:tcW w:w="1542" w:type="dxa"/>
            <w:shd w:val="clear" w:color="auto" w:fill="E6E6E6"/>
            <w:vAlign w:val="center"/>
          </w:tcPr>
          <w:p w14:paraId="18EA11CC" w14:textId="35934A9A" w:rsidR="007A7316" w:rsidRPr="009F23FE" w:rsidRDefault="007A7316" w:rsidP="00ED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3FE">
              <w:rPr>
                <w:rFonts w:ascii="Arial" w:hAnsi="Arial" w:cs="Arial"/>
                <w:b/>
                <w:sz w:val="20"/>
                <w:szCs w:val="20"/>
              </w:rPr>
              <w:t>Jan 2017 to Jan 2018</w:t>
            </w:r>
          </w:p>
        </w:tc>
        <w:tc>
          <w:tcPr>
            <w:tcW w:w="1292" w:type="dxa"/>
            <w:shd w:val="clear" w:color="auto" w:fill="E6E6E6"/>
            <w:vAlign w:val="center"/>
          </w:tcPr>
          <w:p w14:paraId="66B96B8A" w14:textId="4D154D13" w:rsidR="007A7316" w:rsidRPr="009F23FE" w:rsidRDefault="007A7316" w:rsidP="00ED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3FE">
              <w:rPr>
                <w:rFonts w:ascii="Arial" w:hAnsi="Arial" w:cs="Arial"/>
                <w:b/>
                <w:sz w:val="20"/>
                <w:szCs w:val="20"/>
              </w:rPr>
              <w:t xml:space="preserve">Feb 2018 to Jan 2019 </w:t>
            </w:r>
          </w:p>
        </w:tc>
        <w:tc>
          <w:tcPr>
            <w:tcW w:w="1260" w:type="dxa"/>
            <w:shd w:val="clear" w:color="auto" w:fill="E6E6E6"/>
            <w:vAlign w:val="center"/>
          </w:tcPr>
          <w:p w14:paraId="725F8251" w14:textId="4E283018" w:rsidR="007A7316" w:rsidRPr="009F23FE" w:rsidRDefault="007A7316" w:rsidP="00ED0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3FE">
              <w:rPr>
                <w:rFonts w:ascii="Arial" w:hAnsi="Arial" w:cs="Arial"/>
                <w:b/>
                <w:sz w:val="20"/>
                <w:szCs w:val="20"/>
              </w:rPr>
              <w:t>Feb 2019 to Jan 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260" w:type="dxa"/>
            <w:shd w:val="clear" w:color="auto" w:fill="E6E6E6"/>
          </w:tcPr>
          <w:p w14:paraId="143D6280" w14:textId="20A160B9" w:rsidR="007A7316" w:rsidRPr="009F23FE" w:rsidRDefault="000F35A2" w:rsidP="00ED0B0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Feb 2020 to Jan 2021</w:t>
            </w:r>
          </w:p>
        </w:tc>
      </w:tr>
      <w:tr w:rsidR="007A7316" w:rsidRPr="00AA437E" w14:paraId="4721D0ED" w14:textId="783B5341" w:rsidTr="007A7316">
        <w:trPr>
          <w:jc w:val="center"/>
        </w:trPr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7CEE358B" w14:textId="77777777" w:rsidR="007A7316" w:rsidRPr="009F23FE" w:rsidRDefault="007A7316" w:rsidP="00ED0B05">
            <w:pPr>
              <w:rPr>
                <w:rFonts w:ascii="Arial" w:hAnsi="Arial" w:cs="Arial"/>
                <w:sz w:val="20"/>
                <w:szCs w:val="20"/>
              </w:rPr>
            </w:pPr>
            <w:r w:rsidRPr="009F23FE"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  <w:tc>
          <w:tcPr>
            <w:tcW w:w="1420" w:type="dxa"/>
            <w:vAlign w:val="center"/>
          </w:tcPr>
          <w:p w14:paraId="77DF0AB4" w14:textId="6823EC81" w:rsidR="007A7316" w:rsidRPr="009F23FE" w:rsidRDefault="007A7316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3FE">
              <w:rPr>
                <w:rFonts w:ascii="Arial" w:hAnsi="Arial" w:cs="Arial"/>
                <w:sz w:val="20"/>
                <w:szCs w:val="20"/>
              </w:rPr>
              <w:t>$250</w:t>
            </w:r>
          </w:p>
        </w:tc>
        <w:tc>
          <w:tcPr>
            <w:tcW w:w="1151" w:type="dxa"/>
            <w:vAlign w:val="center"/>
          </w:tcPr>
          <w:p w14:paraId="42AA9A52" w14:textId="1D500835" w:rsidR="007A7316" w:rsidRPr="009F23FE" w:rsidRDefault="007A7316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3FE">
              <w:rPr>
                <w:rFonts w:ascii="Arial" w:hAnsi="Arial" w:cs="Arial"/>
                <w:sz w:val="20"/>
                <w:szCs w:val="20"/>
              </w:rPr>
              <w:t>$260</w:t>
            </w:r>
          </w:p>
        </w:tc>
        <w:tc>
          <w:tcPr>
            <w:tcW w:w="1542" w:type="dxa"/>
            <w:vAlign w:val="center"/>
          </w:tcPr>
          <w:p w14:paraId="25EF0A3E" w14:textId="15E3BAE8" w:rsidR="007A7316" w:rsidRPr="009F23FE" w:rsidRDefault="007A7316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3FE">
              <w:rPr>
                <w:rFonts w:ascii="Arial" w:hAnsi="Arial" w:cs="Arial"/>
                <w:sz w:val="20"/>
                <w:szCs w:val="20"/>
              </w:rPr>
              <w:t>$270</w:t>
            </w:r>
          </w:p>
        </w:tc>
        <w:tc>
          <w:tcPr>
            <w:tcW w:w="1292" w:type="dxa"/>
          </w:tcPr>
          <w:p w14:paraId="5E68A6D1" w14:textId="1FE5E9FC" w:rsidR="007A7316" w:rsidRPr="009F23FE" w:rsidRDefault="007A7316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3FE">
              <w:rPr>
                <w:rFonts w:ascii="Arial" w:hAnsi="Arial" w:cs="Arial"/>
                <w:sz w:val="20"/>
                <w:szCs w:val="20"/>
              </w:rPr>
              <w:t>$275</w:t>
            </w:r>
          </w:p>
        </w:tc>
        <w:tc>
          <w:tcPr>
            <w:tcW w:w="1260" w:type="dxa"/>
          </w:tcPr>
          <w:p w14:paraId="6FD485E7" w14:textId="36801B8E" w:rsidR="007A7316" w:rsidRPr="009F23FE" w:rsidRDefault="007A7316" w:rsidP="00F10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10D39"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1260" w:type="dxa"/>
          </w:tcPr>
          <w:p w14:paraId="16F5D575" w14:textId="7CC80EE5" w:rsidR="007A7316" w:rsidRDefault="00C15FE0" w:rsidP="00ED0B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increase</w:t>
            </w:r>
          </w:p>
        </w:tc>
      </w:tr>
      <w:tr w:rsidR="007A7316" w:rsidRPr="00AA437E" w14:paraId="657A1435" w14:textId="0071960D" w:rsidTr="007A7316">
        <w:trPr>
          <w:jc w:val="center"/>
        </w:trPr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7758DE0D" w14:textId="77777777" w:rsidR="007A7316" w:rsidRPr="009F23FE" w:rsidRDefault="007A7316" w:rsidP="00ED0B05">
            <w:pPr>
              <w:rPr>
                <w:rFonts w:ascii="Arial" w:hAnsi="Arial" w:cs="Arial"/>
                <w:sz w:val="20"/>
                <w:szCs w:val="20"/>
              </w:rPr>
            </w:pPr>
            <w:r w:rsidRPr="009F23FE">
              <w:rPr>
                <w:rFonts w:ascii="Arial" w:hAnsi="Arial" w:cs="Arial"/>
                <w:sz w:val="20"/>
                <w:szCs w:val="20"/>
              </w:rPr>
              <w:t>Individual 1</w:t>
            </w:r>
            <w:r w:rsidRPr="009F23F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9F23FE">
              <w:rPr>
                <w:rFonts w:ascii="Arial" w:hAnsi="Arial" w:cs="Arial"/>
                <w:sz w:val="20"/>
                <w:szCs w:val="20"/>
              </w:rPr>
              <w:t xml:space="preserve"> year*</w:t>
            </w:r>
          </w:p>
        </w:tc>
        <w:tc>
          <w:tcPr>
            <w:tcW w:w="1420" w:type="dxa"/>
            <w:vAlign w:val="center"/>
          </w:tcPr>
          <w:p w14:paraId="1611DDA5" w14:textId="00BE7210" w:rsidR="007A7316" w:rsidRPr="009F23FE" w:rsidRDefault="007A7316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3FE">
              <w:rPr>
                <w:rFonts w:ascii="Arial" w:hAnsi="Arial" w:cs="Arial"/>
                <w:sz w:val="20"/>
                <w:szCs w:val="20"/>
              </w:rPr>
              <w:t>$125</w:t>
            </w:r>
          </w:p>
        </w:tc>
        <w:tc>
          <w:tcPr>
            <w:tcW w:w="1151" w:type="dxa"/>
            <w:vAlign w:val="center"/>
          </w:tcPr>
          <w:p w14:paraId="4670B60B" w14:textId="6AB3A2C9" w:rsidR="007A7316" w:rsidRPr="009F23FE" w:rsidRDefault="007A7316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3FE">
              <w:rPr>
                <w:rFonts w:ascii="Arial" w:hAnsi="Arial" w:cs="Arial"/>
                <w:sz w:val="20"/>
                <w:szCs w:val="20"/>
              </w:rPr>
              <w:t>$130</w:t>
            </w:r>
          </w:p>
        </w:tc>
        <w:tc>
          <w:tcPr>
            <w:tcW w:w="1542" w:type="dxa"/>
            <w:vAlign w:val="center"/>
          </w:tcPr>
          <w:p w14:paraId="6D049930" w14:textId="23D70317" w:rsidR="007A7316" w:rsidRPr="009F23FE" w:rsidRDefault="007A7316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3FE">
              <w:rPr>
                <w:rFonts w:ascii="Arial" w:hAnsi="Arial" w:cs="Arial"/>
                <w:sz w:val="20"/>
                <w:szCs w:val="20"/>
              </w:rPr>
              <w:t>$135</w:t>
            </w:r>
          </w:p>
        </w:tc>
        <w:tc>
          <w:tcPr>
            <w:tcW w:w="1292" w:type="dxa"/>
          </w:tcPr>
          <w:p w14:paraId="6475B46E" w14:textId="75903207" w:rsidR="007A7316" w:rsidRPr="009F23FE" w:rsidRDefault="007A7316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3FE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14:paraId="1297D2AE" w14:textId="3A0950C6" w:rsidR="007A7316" w:rsidRPr="009F23FE" w:rsidRDefault="007A7316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14:paraId="20961DD5" w14:textId="72A61E9C" w:rsidR="007A7316" w:rsidRDefault="00C15FE0" w:rsidP="00ED0B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0F35A2">
              <w:rPr>
                <w:rFonts w:ascii="Arial" w:hAnsi="Arial" w:cs="Arial"/>
                <w:sz w:val="20"/>
              </w:rPr>
              <w:t>/A</w:t>
            </w:r>
          </w:p>
        </w:tc>
      </w:tr>
      <w:tr w:rsidR="007A7316" w:rsidRPr="00AA437E" w14:paraId="5421F39C" w14:textId="68CF6378" w:rsidTr="007A7316">
        <w:trPr>
          <w:jc w:val="center"/>
        </w:trPr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17661B89" w14:textId="77777777" w:rsidR="007A7316" w:rsidRPr="009F23FE" w:rsidRDefault="007A7316" w:rsidP="00ED0B05">
            <w:pPr>
              <w:rPr>
                <w:rFonts w:ascii="Arial" w:hAnsi="Arial" w:cs="Arial"/>
                <w:sz w:val="20"/>
                <w:szCs w:val="20"/>
              </w:rPr>
            </w:pPr>
            <w:r w:rsidRPr="009F23FE">
              <w:rPr>
                <w:rFonts w:ascii="Arial" w:hAnsi="Arial" w:cs="Arial"/>
                <w:sz w:val="20"/>
                <w:szCs w:val="20"/>
              </w:rPr>
              <w:t>Corporate (up to 5 members)</w:t>
            </w:r>
          </w:p>
        </w:tc>
        <w:tc>
          <w:tcPr>
            <w:tcW w:w="1420" w:type="dxa"/>
            <w:vAlign w:val="center"/>
          </w:tcPr>
          <w:p w14:paraId="4AABC891" w14:textId="19ADA170" w:rsidR="007A7316" w:rsidRPr="009F23FE" w:rsidRDefault="007A7316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3FE">
              <w:rPr>
                <w:rFonts w:ascii="Arial" w:hAnsi="Arial" w:cs="Arial"/>
                <w:sz w:val="20"/>
                <w:szCs w:val="20"/>
              </w:rPr>
              <w:t>$1000</w:t>
            </w:r>
          </w:p>
        </w:tc>
        <w:tc>
          <w:tcPr>
            <w:tcW w:w="1151" w:type="dxa"/>
            <w:vAlign w:val="center"/>
          </w:tcPr>
          <w:p w14:paraId="3B3A48BB" w14:textId="4CB7F98F" w:rsidR="007A7316" w:rsidRPr="009F23FE" w:rsidRDefault="007A7316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3FE">
              <w:rPr>
                <w:rFonts w:ascii="Arial" w:hAnsi="Arial" w:cs="Arial"/>
                <w:sz w:val="20"/>
                <w:szCs w:val="20"/>
              </w:rPr>
              <w:t>$1040</w:t>
            </w:r>
          </w:p>
        </w:tc>
        <w:tc>
          <w:tcPr>
            <w:tcW w:w="1542" w:type="dxa"/>
            <w:vAlign w:val="center"/>
          </w:tcPr>
          <w:p w14:paraId="4604F08B" w14:textId="65506D75" w:rsidR="007A7316" w:rsidRPr="009F23FE" w:rsidRDefault="007A7316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3FE">
              <w:rPr>
                <w:rFonts w:ascii="Arial" w:hAnsi="Arial" w:cs="Arial"/>
                <w:sz w:val="20"/>
                <w:szCs w:val="20"/>
              </w:rPr>
              <w:t>$1080</w:t>
            </w:r>
          </w:p>
        </w:tc>
        <w:tc>
          <w:tcPr>
            <w:tcW w:w="1292" w:type="dxa"/>
            <w:vAlign w:val="center"/>
          </w:tcPr>
          <w:p w14:paraId="468CF0B1" w14:textId="37960D69" w:rsidR="007A7316" w:rsidRPr="009F23FE" w:rsidRDefault="007A7316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3FE">
              <w:rPr>
                <w:rFonts w:ascii="Arial" w:hAnsi="Arial" w:cs="Arial"/>
                <w:sz w:val="20"/>
                <w:szCs w:val="20"/>
              </w:rPr>
              <w:t>$1100</w:t>
            </w:r>
          </w:p>
        </w:tc>
        <w:tc>
          <w:tcPr>
            <w:tcW w:w="1260" w:type="dxa"/>
            <w:vAlign w:val="center"/>
          </w:tcPr>
          <w:p w14:paraId="27FA9B3B" w14:textId="0C4EE75E" w:rsidR="007A7316" w:rsidRPr="009F23FE" w:rsidRDefault="007A7316" w:rsidP="00F10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</w:t>
            </w:r>
            <w:r w:rsidR="00F10D39">
              <w:rPr>
                <w:rFonts w:ascii="Arial" w:hAnsi="Arial" w:cs="Arial"/>
                <w:sz w:val="20"/>
                <w:szCs w:val="20"/>
              </w:rPr>
              <w:t>40</w:t>
            </w:r>
            <w:r w:rsidR="00C049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7727ED40" w14:textId="3AE3A85E" w:rsidR="007A7316" w:rsidRDefault="00245423" w:rsidP="00ED0B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increase </w:t>
            </w:r>
          </w:p>
        </w:tc>
      </w:tr>
      <w:tr w:rsidR="007A7316" w:rsidRPr="00AA437E" w14:paraId="04AA4C9E" w14:textId="19B92A95" w:rsidTr="007A7316">
        <w:trPr>
          <w:jc w:val="center"/>
        </w:trPr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358B84F5" w14:textId="77777777" w:rsidR="007A7316" w:rsidRPr="009F23FE" w:rsidRDefault="007A7316" w:rsidP="00ED0B05">
            <w:pPr>
              <w:rPr>
                <w:rFonts w:ascii="Arial" w:hAnsi="Arial" w:cs="Arial"/>
                <w:sz w:val="20"/>
                <w:szCs w:val="20"/>
              </w:rPr>
            </w:pPr>
            <w:r w:rsidRPr="009F23FE">
              <w:rPr>
                <w:rFonts w:ascii="Arial" w:hAnsi="Arial" w:cs="Arial"/>
                <w:sz w:val="20"/>
                <w:szCs w:val="20"/>
              </w:rPr>
              <w:t>Student/Retiree</w:t>
            </w:r>
          </w:p>
        </w:tc>
        <w:tc>
          <w:tcPr>
            <w:tcW w:w="1420" w:type="dxa"/>
            <w:vAlign w:val="center"/>
          </w:tcPr>
          <w:p w14:paraId="5F5EFAB3" w14:textId="68ECCE22" w:rsidR="007A7316" w:rsidRPr="009F23FE" w:rsidRDefault="007A7316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3FE">
              <w:rPr>
                <w:rFonts w:ascii="Arial" w:hAnsi="Arial" w:cs="Arial"/>
                <w:sz w:val="20"/>
                <w:szCs w:val="20"/>
              </w:rPr>
              <w:t>$95</w:t>
            </w:r>
          </w:p>
        </w:tc>
        <w:tc>
          <w:tcPr>
            <w:tcW w:w="1151" w:type="dxa"/>
            <w:vAlign w:val="center"/>
          </w:tcPr>
          <w:p w14:paraId="59C4847C" w14:textId="04DBD6B5" w:rsidR="007A7316" w:rsidRPr="009F23FE" w:rsidRDefault="007A7316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3FE">
              <w:rPr>
                <w:rFonts w:ascii="Arial" w:hAnsi="Arial" w:cs="Arial"/>
                <w:sz w:val="20"/>
                <w:szCs w:val="20"/>
              </w:rPr>
              <w:t>$95</w:t>
            </w:r>
          </w:p>
        </w:tc>
        <w:tc>
          <w:tcPr>
            <w:tcW w:w="1542" w:type="dxa"/>
            <w:vAlign w:val="center"/>
          </w:tcPr>
          <w:p w14:paraId="631B729E" w14:textId="280B4688" w:rsidR="007A7316" w:rsidRPr="009F23FE" w:rsidRDefault="007A7316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3FE">
              <w:rPr>
                <w:rFonts w:ascii="Arial" w:hAnsi="Arial" w:cs="Arial"/>
                <w:sz w:val="20"/>
                <w:szCs w:val="20"/>
              </w:rPr>
              <w:t>$95</w:t>
            </w:r>
          </w:p>
        </w:tc>
        <w:tc>
          <w:tcPr>
            <w:tcW w:w="1292" w:type="dxa"/>
          </w:tcPr>
          <w:p w14:paraId="2F0914FB" w14:textId="60536B80" w:rsidR="007A7316" w:rsidRPr="009F23FE" w:rsidRDefault="007A7316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3FE">
              <w:rPr>
                <w:rFonts w:ascii="Arial" w:hAnsi="Arial" w:cs="Arial"/>
                <w:sz w:val="20"/>
                <w:szCs w:val="20"/>
              </w:rPr>
              <w:t>$95</w:t>
            </w:r>
          </w:p>
        </w:tc>
        <w:tc>
          <w:tcPr>
            <w:tcW w:w="1260" w:type="dxa"/>
          </w:tcPr>
          <w:p w14:paraId="0A76A526" w14:textId="2E0ABF6E" w:rsidR="007A7316" w:rsidRPr="009F23FE" w:rsidRDefault="007A7316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$95</w:t>
            </w:r>
          </w:p>
        </w:tc>
        <w:tc>
          <w:tcPr>
            <w:tcW w:w="1260" w:type="dxa"/>
          </w:tcPr>
          <w:p w14:paraId="6FA359F0" w14:textId="3C97A6F6" w:rsidR="007A7316" w:rsidRDefault="00784682" w:rsidP="00ED0B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$95</w:t>
            </w:r>
          </w:p>
        </w:tc>
      </w:tr>
      <w:tr w:rsidR="007A7316" w:rsidRPr="00AA437E" w14:paraId="4E9FE45C" w14:textId="539C0FD4" w:rsidTr="007A7316">
        <w:trPr>
          <w:jc w:val="center"/>
        </w:trPr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42416F69" w14:textId="77777777" w:rsidR="007A7316" w:rsidRPr="009F23FE" w:rsidRDefault="007A7316" w:rsidP="00ED0B05">
            <w:pPr>
              <w:rPr>
                <w:rFonts w:ascii="Arial" w:hAnsi="Arial" w:cs="Arial"/>
                <w:sz w:val="20"/>
                <w:szCs w:val="20"/>
              </w:rPr>
            </w:pPr>
            <w:r w:rsidRPr="009F23FE">
              <w:rPr>
                <w:rFonts w:ascii="Arial" w:hAnsi="Arial" w:cs="Arial"/>
                <w:sz w:val="20"/>
                <w:szCs w:val="20"/>
              </w:rPr>
              <w:t>Journal only</w:t>
            </w:r>
          </w:p>
        </w:tc>
        <w:tc>
          <w:tcPr>
            <w:tcW w:w="1420" w:type="dxa"/>
            <w:vAlign w:val="center"/>
          </w:tcPr>
          <w:p w14:paraId="589596C0" w14:textId="55880A9A" w:rsidR="007A7316" w:rsidRPr="009F23FE" w:rsidRDefault="007A7316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3FE">
              <w:rPr>
                <w:rFonts w:ascii="Arial" w:hAnsi="Arial" w:cs="Arial"/>
                <w:sz w:val="20"/>
                <w:szCs w:val="20"/>
              </w:rPr>
              <w:t>$400</w:t>
            </w:r>
          </w:p>
        </w:tc>
        <w:tc>
          <w:tcPr>
            <w:tcW w:w="1151" w:type="dxa"/>
            <w:vAlign w:val="center"/>
          </w:tcPr>
          <w:p w14:paraId="7DC53543" w14:textId="589AEF12" w:rsidR="007A7316" w:rsidRPr="009F23FE" w:rsidRDefault="007A7316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3FE">
              <w:rPr>
                <w:rFonts w:ascii="Arial" w:hAnsi="Arial" w:cs="Arial"/>
                <w:sz w:val="20"/>
                <w:szCs w:val="20"/>
              </w:rPr>
              <w:t>$400</w:t>
            </w:r>
          </w:p>
        </w:tc>
        <w:tc>
          <w:tcPr>
            <w:tcW w:w="1542" w:type="dxa"/>
            <w:vAlign w:val="center"/>
          </w:tcPr>
          <w:p w14:paraId="119952AA" w14:textId="062B80B0" w:rsidR="007A7316" w:rsidRPr="009F23FE" w:rsidRDefault="007A7316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3FE">
              <w:rPr>
                <w:rFonts w:ascii="Arial" w:hAnsi="Arial" w:cs="Arial"/>
                <w:sz w:val="20"/>
                <w:szCs w:val="20"/>
              </w:rPr>
              <w:t>$400</w:t>
            </w:r>
          </w:p>
        </w:tc>
        <w:tc>
          <w:tcPr>
            <w:tcW w:w="1292" w:type="dxa"/>
          </w:tcPr>
          <w:p w14:paraId="4204F908" w14:textId="391EAE52" w:rsidR="007A7316" w:rsidRPr="009F23FE" w:rsidRDefault="007A7316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3FE">
              <w:rPr>
                <w:rFonts w:ascii="Arial" w:hAnsi="Arial" w:cs="Arial"/>
                <w:sz w:val="20"/>
                <w:szCs w:val="20"/>
              </w:rPr>
              <w:t>$400</w:t>
            </w:r>
          </w:p>
        </w:tc>
        <w:tc>
          <w:tcPr>
            <w:tcW w:w="1260" w:type="dxa"/>
          </w:tcPr>
          <w:p w14:paraId="53D2875D" w14:textId="1399BC88" w:rsidR="007A7316" w:rsidRPr="009F23FE" w:rsidRDefault="007A7316" w:rsidP="00ED0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$400</w:t>
            </w:r>
          </w:p>
        </w:tc>
        <w:tc>
          <w:tcPr>
            <w:tcW w:w="1260" w:type="dxa"/>
          </w:tcPr>
          <w:p w14:paraId="251829AF" w14:textId="7695647B" w:rsidR="007A7316" w:rsidRDefault="00784682" w:rsidP="00ED0B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$400</w:t>
            </w:r>
          </w:p>
        </w:tc>
      </w:tr>
    </w:tbl>
    <w:p w14:paraId="4F9DF680" w14:textId="5C3CA750" w:rsidR="0011285A" w:rsidRDefault="00D9730D" w:rsidP="00ED0B05">
      <w:pPr>
        <w:ind w:right="-888"/>
        <w:rPr>
          <w:rFonts w:ascii="Arial" w:hAnsi="Arial" w:cs="Arial"/>
          <w:i/>
          <w:sz w:val="18"/>
          <w:szCs w:val="18"/>
        </w:rPr>
      </w:pPr>
      <w:r w:rsidRPr="00AA437E">
        <w:rPr>
          <w:rFonts w:ascii="Arial" w:hAnsi="Arial" w:cs="Arial"/>
          <w:b/>
          <w:i/>
          <w:sz w:val="18"/>
          <w:szCs w:val="18"/>
        </w:rPr>
        <w:t>*</w:t>
      </w:r>
      <w:r w:rsidRPr="00AA437E">
        <w:rPr>
          <w:rFonts w:ascii="Arial" w:hAnsi="Arial" w:cs="Arial"/>
          <w:i/>
          <w:sz w:val="18"/>
          <w:szCs w:val="18"/>
        </w:rPr>
        <w:t xml:space="preserve">Note: </w:t>
      </w:r>
      <w:r w:rsidR="00ED0B05">
        <w:rPr>
          <w:rFonts w:ascii="Arial" w:hAnsi="Arial" w:cs="Arial"/>
          <w:i/>
          <w:sz w:val="18"/>
          <w:szCs w:val="18"/>
        </w:rPr>
        <w:t xml:space="preserve">was </w:t>
      </w:r>
      <w:r w:rsidRPr="00AA437E">
        <w:rPr>
          <w:rFonts w:ascii="Arial" w:hAnsi="Arial" w:cs="Arial"/>
          <w:i/>
          <w:sz w:val="18"/>
          <w:szCs w:val="18"/>
        </w:rPr>
        <w:t xml:space="preserve">available to graduating students/associate student members only, for their first year as a </w:t>
      </w:r>
      <w:r w:rsidR="00AA437E" w:rsidRPr="00AA437E">
        <w:rPr>
          <w:rFonts w:ascii="Arial" w:hAnsi="Arial" w:cs="Arial"/>
          <w:i/>
          <w:sz w:val="18"/>
          <w:szCs w:val="18"/>
        </w:rPr>
        <w:t>fee-paying individual member</w:t>
      </w:r>
    </w:p>
    <w:p w14:paraId="1DEB7FCE" w14:textId="6E92D035" w:rsidR="00784682" w:rsidRPr="00784682" w:rsidRDefault="00784682" w:rsidP="00784682">
      <w:pPr>
        <w:rPr>
          <w:rFonts w:ascii="Arial" w:hAnsi="Arial" w:cs="Arial"/>
          <w:sz w:val="18"/>
          <w:szCs w:val="18"/>
        </w:rPr>
      </w:pPr>
    </w:p>
    <w:p w14:paraId="6DA89ED3" w14:textId="78E1F45E" w:rsidR="00784682" w:rsidRPr="00784682" w:rsidRDefault="00784682" w:rsidP="00784682">
      <w:pPr>
        <w:rPr>
          <w:rFonts w:ascii="Arial" w:hAnsi="Arial" w:cs="Arial"/>
          <w:i/>
          <w:sz w:val="22"/>
          <w:szCs w:val="22"/>
        </w:rPr>
      </w:pPr>
    </w:p>
    <w:p w14:paraId="0F68B3C3" w14:textId="142BE025" w:rsidR="00784682" w:rsidRPr="00CD4F90" w:rsidRDefault="00473605" w:rsidP="00784682">
      <w:pPr>
        <w:rPr>
          <w:rFonts w:ascii="Arial" w:hAnsi="Arial" w:cs="Arial"/>
          <w:sz w:val="20"/>
        </w:rPr>
      </w:pPr>
      <w:r w:rsidRPr="00CD4F90">
        <w:rPr>
          <w:rFonts w:ascii="Arial" w:hAnsi="Arial" w:cs="Arial"/>
          <w:sz w:val="20"/>
        </w:rPr>
        <w:t>Please note that</w:t>
      </w:r>
      <w:r w:rsidR="00B21403" w:rsidRPr="00CD4F90">
        <w:rPr>
          <w:rFonts w:ascii="Arial" w:hAnsi="Arial" w:cs="Arial"/>
          <w:sz w:val="20"/>
        </w:rPr>
        <w:t xml:space="preserve"> </w:t>
      </w:r>
      <w:r w:rsidR="00C14231" w:rsidRPr="00CD4F90">
        <w:rPr>
          <w:rFonts w:ascii="Arial" w:hAnsi="Arial" w:cs="Arial"/>
          <w:sz w:val="20"/>
        </w:rPr>
        <w:t xml:space="preserve">an error </w:t>
      </w:r>
      <w:r w:rsidR="0039652A" w:rsidRPr="00CD4F90">
        <w:rPr>
          <w:rFonts w:ascii="Arial" w:hAnsi="Arial" w:cs="Arial"/>
          <w:sz w:val="20"/>
        </w:rPr>
        <w:t>has been</w:t>
      </w:r>
      <w:r w:rsidR="00C14231" w:rsidRPr="00CD4F90">
        <w:rPr>
          <w:rFonts w:ascii="Arial" w:hAnsi="Arial" w:cs="Arial"/>
          <w:sz w:val="20"/>
        </w:rPr>
        <w:t xml:space="preserve"> made </w:t>
      </w:r>
      <w:r w:rsidR="00B21403" w:rsidRPr="00CD4F90">
        <w:rPr>
          <w:rFonts w:ascii="Arial" w:hAnsi="Arial" w:cs="Arial"/>
          <w:sz w:val="20"/>
        </w:rPr>
        <w:t xml:space="preserve">with membership fees </w:t>
      </w:r>
      <w:r w:rsidR="00C14231" w:rsidRPr="00CD4F90">
        <w:rPr>
          <w:rFonts w:ascii="Arial" w:hAnsi="Arial" w:cs="Arial"/>
          <w:sz w:val="20"/>
        </w:rPr>
        <w:t>and we have charg</w:t>
      </w:r>
      <w:r w:rsidR="00F10D39" w:rsidRPr="00CD4F90">
        <w:rPr>
          <w:rFonts w:ascii="Arial" w:hAnsi="Arial" w:cs="Arial"/>
          <w:sz w:val="20"/>
        </w:rPr>
        <w:t>ed</w:t>
      </w:r>
      <w:r w:rsidR="00C14231" w:rsidRPr="00CD4F90">
        <w:rPr>
          <w:rFonts w:ascii="Arial" w:hAnsi="Arial" w:cs="Arial"/>
          <w:sz w:val="20"/>
        </w:rPr>
        <w:t xml:space="preserve"> </w:t>
      </w:r>
      <w:r w:rsidR="0037209F" w:rsidRPr="00CD4F90">
        <w:rPr>
          <w:rFonts w:ascii="Arial" w:hAnsi="Arial" w:cs="Arial"/>
          <w:sz w:val="20"/>
        </w:rPr>
        <w:t>individual member</w:t>
      </w:r>
      <w:r w:rsidR="00F10D39" w:rsidRPr="00CD4F90">
        <w:rPr>
          <w:rFonts w:ascii="Arial" w:hAnsi="Arial" w:cs="Arial"/>
          <w:sz w:val="20"/>
        </w:rPr>
        <w:t>s</w:t>
      </w:r>
      <w:r w:rsidR="0037209F" w:rsidRPr="00CD4F90">
        <w:rPr>
          <w:rFonts w:ascii="Arial" w:hAnsi="Arial" w:cs="Arial"/>
          <w:sz w:val="20"/>
        </w:rPr>
        <w:t xml:space="preserve"> $285 </w:t>
      </w:r>
      <w:r w:rsidR="00B21403" w:rsidRPr="00CD4F90">
        <w:rPr>
          <w:rFonts w:ascii="Arial" w:hAnsi="Arial" w:cs="Arial"/>
          <w:sz w:val="20"/>
        </w:rPr>
        <w:t xml:space="preserve">(not $280 as proposed) </w:t>
      </w:r>
      <w:r w:rsidR="0037209F" w:rsidRPr="00CD4F90">
        <w:rPr>
          <w:rFonts w:ascii="Arial" w:hAnsi="Arial" w:cs="Arial"/>
          <w:sz w:val="20"/>
        </w:rPr>
        <w:t>and corporate groups $</w:t>
      </w:r>
      <w:r w:rsidR="0039652A" w:rsidRPr="00CD4F90">
        <w:rPr>
          <w:rFonts w:ascii="Arial" w:hAnsi="Arial" w:cs="Arial"/>
          <w:sz w:val="20"/>
        </w:rPr>
        <w:t>1140</w:t>
      </w:r>
      <w:r w:rsidRPr="00CD4F90">
        <w:rPr>
          <w:rFonts w:ascii="Arial" w:hAnsi="Arial" w:cs="Arial"/>
          <w:sz w:val="20"/>
        </w:rPr>
        <w:t xml:space="preserve"> </w:t>
      </w:r>
      <w:r w:rsidR="00B21403" w:rsidRPr="00CD4F90">
        <w:rPr>
          <w:rFonts w:ascii="Arial" w:hAnsi="Arial" w:cs="Arial"/>
          <w:sz w:val="20"/>
        </w:rPr>
        <w:t xml:space="preserve">(not $1120 as proposed) </w:t>
      </w:r>
      <w:r w:rsidRPr="00CD4F90">
        <w:rPr>
          <w:rFonts w:ascii="Arial" w:hAnsi="Arial" w:cs="Arial"/>
          <w:sz w:val="20"/>
        </w:rPr>
        <w:t>from Feb 2019</w:t>
      </w:r>
      <w:r w:rsidR="0039652A" w:rsidRPr="00CD4F90">
        <w:rPr>
          <w:rFonts w:ascii="Arial" w:hAnsi="Arial" w:cs="Arial"/>
          <w:sz w:val="20"/>
        </w:rPr>
        <w:t xml:space="preserve">. In light of this mistake, a fee increase is not </w:t>
      </w:r>
      <w:r w:rsidRPr="00CD4F90">
        <w:rPr>
          <w:rFonts w:ascii="Arial" w:hAnsi="Arial" w:cs="Arial"/>
          <w:sz w:val="20"/>
        </w:rPr>
        <w:t xml:space="preserve">being </w:t>
      </w:r>
      <w:r w:rsidR="0039652A" w:rsidRPr="00CD4F90">
        <w:rPr>
          <w:rFonts w:ascii="Arial" w:hAnsi="Arial" w:cs="Arial"/>
          <w:sz w:val="20"/>
        </w:rPr>
        <w:t xml:space="preserve">proposed for 2020-2021. </w:t>
      </w:r>
    </w:p>
    <w:p w14:paraId="7242A895" w14:textId="024A3E5D" w:rsidR="006164CB" w:rsidRDefault="006164CB" w:rsidP="00784682">
      <w:pPr>
        <w:rPr>
          <w:rFonts w:ascii="Arial" w:hAnsi="Arial" w:cs="Arial"/>
          <w:sz w:val="22"/>
          <w:szCs w:val="22"/>
        </w:rPr>
      </w:pPr>
    </w:p>
    <w:p w14:paraId="75472E5A" w14:textId="46CA3838" w:rsidR="006164CB" w:rsidRDefault="006164CB" w:rsidP="00784682">
      <w:pPr>
        <w:rPr>
          <w:rFonts w:ascii="Arial" w:hAnsi="Arial" w:cs="Arial"/>
          <w:sz w:val="22"/>
          <w:szCs w:val="22"/>
        </w:rPr>
      </w:pPr>
    </w:p>
    <w:sectPr w:rsidR="006164CB" w:rsidSect="00842D3A">
      <w:headerReference w:type="default" r:id="rId9"/>
      <w:headerReference w:type="first" r:id="rId10"/>
      <w:footerReference w:type="first" r:id="rId11"/>
      <w:pgSz w:w="11899" w:h="16843"/>
      <w:pgMar w:top="497" w:right="1361" w:bottom="1077" w:left="136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2D981" w14:textId="77777777" w:rsidR="0002100F" w:rsidRDefault="0002100F">
      <w:r>
        <w:separator/>
      </w:r>
    </w:p>
  </w:endnote>
  <w:endnote w:type="continuationSeparator" w:id="0">
    <w:p w14:paraId="713AB152" w14:textId="77777777" w:rsidR="0002100F" w:rsidRDefault="0002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D9F23" w14:textId="77777777" w:rsidR="00F10D39" w:rsidRPr="0015792C" w:rsidRDefault="00F10D39" w:rsidP="0070270B">
    <w:pPr>
      <w:pStyle w:val="Footer"/>
      <w:jc w:val="right"/>
      <w:rPr>
        <w:b/>
        <w:sz w:val="16"/>
      </w:rPr>
    </w:pPr>
    <w:r>
      <w:rPr>
        <w:b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FAE8E" w14:textId="77777777" w:rsidR="0002100F" w:rsidRDefault="0002100F">
      <w:r>
        <w:separator/>
      </w:r>
    </w:p>
  </w:footnote>
  <w:footnote w:type="continuationSeparator" w:id="0">
    <w:p w14:paraId="2BB41630" w14:textId="77777777" w:rsidR="0002100F" w:rsidRDefault="000210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204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5813"/>
      <w:gridCol w:w="4110"/>
    </w:tblGrid>
    <w:tr w:rsidR="00F10D39" w:rsidRPr="00656D2E" w14:paraId="10D122F4" w14:textId="77777777">
      <w:trPr>
        <w:cantSplit/>
        <w:trHeight w:val="418"/>
      </w:trPr>
      <w:tc>
        <w:tcPr>
          <w:tcW w:w="5813" w:type="dxa"/>
        </w:tcPr>
        <w:p w14:paraId="55CA88B4" w14:textId="77777777" w:rsidR="00F10D39" w:rsidRPr="00AB4FCB" w:rsidRDefault="00F10D39" w:rsidP="0070270B">
          <w:pPr>
            <w:rPr>
              <w:rFonts w:ascii="Garamond" w:hAnsi="Garamond"/>
            </w:rPr>
          </w:pPr>
          <w:r>
            <w:rPr>
              <w:rFonts w:ascii="Garamond" w:hAnsi="Garamond"/>
              <w:noProof/>
              <w:lang w:val="en-US"/>
            </w:rPr>
            <w:drawing>
              <wp:inline distT="0" distB="0" distL="0" distR="0" wp14:anchorId="6AFA2BF2" wp14:editId="1A74DA5B">
                <wp:extent cx="2933700" cy="1225550"/>
                <wp:effectExtent l="19050" t="0" r="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3700" cy="1225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</w:tcPr>
        <w:p w14:paraId="55EB33A9" w14:textId="77777777" w:rsidR="00F10D39" w:rsidRDefault="00F10D39" w:rsidP="0070270B">
          <w:pPr>
            <w:rPr>
              <w:sz w:val="8"/>
            </w:rPr>
          </w:pPr>
        </w:p>
        <w:p w14:paraId="3B29C52B" w14:textId="77777777" w:rsidR="00F10D39" w:rsidRDefault="00F10D39" w:rsidP="0070270B">
          <w:pPr>
            <w:rPr>
              <w:sz w:val="8"/>
            </w:rPr>
          </w:pPr>
        </w:p>
        <w:p w14:paraId="4C7DD63E" w14:textId="77777777" w:rsidR="00F10D39" w:rsidRDefault="00F10D39" w:rsidP="0070270B">
          <w:pPr>
            <w:rPr>
              <w:sz w:val="8"/>
            </w:rPr>
          </w:pPr>
        </w:p>
        <w:p w14:paraId="1290D747" w14:textId="77777777" w:rsidR="00F10D39" w:rsidRDefault="00F10D39" w:rsidP="0070270B">
          <w:pPr>
            <w:rPr>
              <w:sz w:val="8"/>
            </w:rPr>
          </w:pPr>
        </w:p>
        <w:p w14:paraId="599F6E99" w14:textId="77777777" w:rsidR="00F10D39" w:rsidRDefault="00F10D39" w:rsidP="0070270B">
          <w:pPr>
            <w:rPr>
              <w:sz w:val="8"/>
            </w:rPr>
          </w:pPr>
        </w:p>
        <w:p w14:paraId="5462B913" w14:textId="77777777" w:rsidR="00F10D39" w:rsidRDefault="00F10D39" w:rsidP="0070270B">
          <w:pPr>
            <w:rPr>
              <w:sz w:val="8"/>
            </w:rPr>
          </w:pPr>
        </w:p>
        <w:p w14:paraId="6A62F168" w14:textId="77777777" w:rsidR="00F10D39" w:rsidRDefault="00F10D39" w:rsidP="0070270B">
          <w:pPr>
            <w:rPr>
              <w:sz w:val="8"/>
            </w:rPr>
          </w:pPr>
        </w:p>
        <w:p w14:paraId="70D40502" w14:textId="77777777" w:rsidR="00F10D39" w:rsidRPr="00AB4FCB" w:rsidRDefault="00F10D39" w:rsidP="0070270B">
          <w:pPr>
            <w:rPr>
              <w:sz w:val="8"/>
            </w:rPr>
          </w:pPr>
          <w:r>
            <w:rPr>
              <w:noProof/>
              <w:sz w:val="8"/>
              <w:lang w:val="en-US"/>
            </w:rPr>
            <w:drawing>
              <wp:inline distT="0" distB="0" distL="0" distR="0" wp14:anchorId="0FE98DC8" wp14:editId="0DF0F864">
                <wp:extent cx="2146300" cy="742950"/>
                <wp:effectExtent l="19050" t="0" r="635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63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369C9E" w14:textId="77777777" w:rsidR="00F10D39" w:rsidRPr="00957F86" w:rsidRDefault="00F10D39" w:rsidP="0070270B">
    <w:pPr>
      <w:jc w:val="right"/>
      <w:rPr>
        <w:rFonts w:ascii="Helvetica" w:hAnsi="Helvetica"/>
        <w:b/>
        <w:position w:val="6"/>
        <w:sz w:val="16"/>
      </w:rPr>
    </w:pPr>
    <w:r w:rsidRPr="00A71B4F">
      <w:rPr>
        <w:rFonts w:ascii="Helvetica" w:hAnsi="Helvetica"/>
        <w:b/>
        <w:position w:val="6"/>
        <w:sz w:val="16"/>
      </w:rPr>
      <w:t>ABN 57 130 154 650</w:t>
    </w:r>
  </w:p>
  <w:p w14:paraId="44233928" w14:textId="77777777" w:rsidR="00F10D39" w:rsidRPr="00621C86" w:rsidRDefault="00F10D39" w:rsidP="0070270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204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5813"/>
      <w:gridCol w:w="4110"/>
    </w:tblGrid>
    <w:tr w:rsidR="00F10D39" w:rsidRPr="00656D2E" w14:paraId="58F4CA3B" w14:textId="77777777" w:rsidTr="00157881">
      <w:trPr>
        <w:cantSplit/>
        <w:trHeight w:val="1843"/>
      </w:trPr>
      <w:tc>
        <w:tcPr>
          <w:tcW w:w="5813" w:type="dxa"/>
        </w:tcPr>
        <w:p w14:paraId="45897E21" w14:textId="77777777" w:rsidR="00F10D39" w:rsidRPr="00AB4FCB" w:rsidRDefault="00F10D39">
          <w:pPr>
            <w:rPr>
              <w:rFonts w:ascii="Garamond" w:hAnsi="Garamond"/>
            </w:rPr>
          </w:pPr>
          <w:r>
            <w:rPr>
              <w:rFonts w:ascii="Garamond" w:hAnsi="Garamond"/>
              <w:noProof/>
              <w:lang w:val="en-US"/>
            </w:rPr>
            <w:drawing>
              <wp:inline distT="0" distB="0" distL="0" distR="0" wp14:anchorId="7075D9C9" wp14:editId="7430DC77">
                <wp:extent cx="2933700" cy="1225550"/>
                <wp:effectExtent l="1905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3700" cy="1225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</w:tcPr>
        <w:p w14:paraId="46B8A3CF" w14:textId="77777777" w:rsidR="00F10D39" w:rsidRDefault="00F10D39" w:rsidP="00DC024F">
          <w:pPr>
            <w:rPr>
              <w:sz w:val="8"/>
            </w:rPr>
          </w:pPr>
        </w:p>
        <w:p w14:paraId="347124A6" w14:textId="77777777" w:rsidR="00F10D39" w:rsidRDefault="00F10D39" w:rsidP="00DC024F">
          <w:pPr>
            <w:rPr>
              <w:sz w:val="8"/>
            </w:rPr>
          </w:pPr>
        </w:p>
        <w:p w14:paraId="7397D615" w14:textId="77777777" w:rsidR="00F10D39" w:rsidRDefault="00F10D39" w:rsidP="00DC024F">
          <w:pPr>
            <w:rPr>
              <w:sz w:val="8"/>
            </w:rPr>
          </w:pPr>
        </w:p>
        <w:p w14:paraId="22FCE568" w14:textId="77777777" w:rsidR="00F10D39" w:rsidRDefault="00F10D39" w:rsidP="00DC024F">
          <w:pPr>
            <w:rPr>
              <w:sz w:val="8"/>
            </w:rPr>
          </w:pPr>
        </w:p>
        <w:p w14:paraId="5AF99155" w14:textId="77777777" w:rsidR="00F10D39" w:rsidRDefault="00F10D39" w:rsidP="00DC024F">
          <w:pPr>
            <w:rPr>
              <w:sz w:val="8"/>
            </w:rPr>
          </w:pPr>
        </w:p>
        <w:p w14:paraId="33495FD1" w14:textId="77777777" w:rsidR="00F10D39" w:rsidRDefault="00F10D39" w:rsidP="00DC024F">
          <w:pPr>
            <w:rPr>
              <w:sz w:val="8"/>
            </w:rPr>
          </w:pPr>
        </w:p>
        <w:p w14:paraId="20EDAB05" w14:textId="77777777" w:rsidR="00F10D39" w:rsidRDefault="00F10D39" w:rsidP="00DC024F">
          <w:pPr>
            <w:rPr>
              <w:sz w:val="8"/>
            </w:rPr>
          </w:pPr>
        </w:p>
        <w:p w14:paraId="58C6AD57" w14:textId="77777777" w:rsidR="00F10D39" w:rsidRPr="00AB4FCB" w:rsidRDefault="00F10D39" w:rsidP="00DC024F">
          <w:pPr>
            <w:rPr>
              <w:sz w:val="8"/>
            </w:rPr>
          </w:pPr>
          <w:r>
            <w:rPr>
              <w:noProof/>
              <w:sz w:val="8"/>
              <w:lang w:val="en-US"/>
            </w:rPr>
            <w:drawing>
              <wp:inline distT="0" distB="0" distL="0" distR="0" wp14:anchorId="1186C987" wp14:editId="7AEE031A">
                <wp:extent cx="2146300" cy="742950"/>
                <wp:effectExtent l="19050" t="0" r="635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63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FF1B4A" w14:textId="77777777" w:rsidR="00F10D39" w:rsidRPr="00842D3A" w:rsidRDefault="00F10D39" w:rsidP="00DC024F">
    <w:pPr>
      <w:jc w:val="right"/>
      <w:rPr>
        <w:rFonts w:ascii="Helvetica" w:hAnsi="Helvetica"/>
        <w:b/>
        <w:position w:val="6"/>
        <w:sz w:val="16"/>
        <w:szCs w:val="16"/>
      </w:rPr>
    </w:pPr>
    <w:r w:rsidRPr="00842D3A">
      <w:rPr>
        <w:rFonts w:ascii="Helvetica" w:hAnsi="Helvetica"/>
        <w:b/>
        <w:position w:val="6"/>
        <w:sz w:val="16"/>
        <w:szCs w:val="16"/>
      </w:rPr>
      <w:t>ABN 57 130 154 650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4E6"/>
    <w:multiLevelType w:val="hybridMultilevel"/>
    <w:tmpl w:val="047A2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3674D"/>
    <w:multiLevelType w:val="hybridMultilevel"/>
    <w:tmpl w:val="8D24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4CC868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53116"/>
    <w:multiLevelType w:val="hybridMultilevel"/>
    <w:tmpl w:val="B1F486E2"/>
    <w:lvl w:ilvl="0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3">
    <w:nsid w:val="2E5527A9"/>
    <w:multiLevelType w:val="hybridMultilevel"/>
    <w:tmpl w:val="95625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5531A"/>
    <w:multiLevelType w:val="hybridMultilevel"/>
    <w:tmpl w:val="C4EC3992"/>
    <w:lvl w:ilvl="0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5">
    <w:nsid w:val="34C067C9"/>
    <w:multiLevelType w:val="hybridMultilevel"/>
    <w:tmpl w:val="8B6A09BE"/>
    <w:lvl w:ilvl="0" w:tplc="AF388358">
      <w:start w:val="1"/>
      <w:numFmt w:val="decimal"/>
      <w:lvlText w:val="%1)"/>
      <w:lvlJc w:val="left"/>
      <w:pPr>
        <w:ind w:left="587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69" w:hanging="360"/>
      </w:pPr>
    </w:lvl>
    <w:lvl w:ilvl="2" w:tplc="0C09001B">
      <w:start w:val="1"/>
      <w:numFmt w:val="lowerRoman"/>
      <w:lvlText w:val="%3."/>
      <w:lvlJc w:val="right"/>
      <w:pPr>
        <w:ind w:left="2027" w:hanging="180"/>
      </w:pPr>
    </w:lvl>
    <w:lvl w:ilvl="3" w:tplc="0C09000F" w:tentative="1">
      <w:start w:val="1"/>
      <w:numFmt w:val="decimal"/>
      <w:lvlText w:val="%4."/>
      <w:lvlJc w:val="left"/>
      <w:pPr>
        <w:ind w:left="2747" w:hanging="360"/>
      </w:pPr>
    </w:lvl>
    <w:lvl w:ilvl="4" w:tplc="0C090019" w:tentative="1">
      <w:start w:val="1"/>
      <w:numFmt w:val="lowerLetter"/>
      <w:lvlText w:val="%5."/>
      <w:lvlJc w:val="left"/>
      <w:pPr>
        <w:ind w:left="3467" w:hanging="360"/>
      </w:pPr>
    </w:lvl>
    <w:lvl w:ilvl="5" w:tplc="0C09001B" w:tentative="1">
      <w:start w:val="1"/>
      <w:numFmt w:val="lowerRoman"/>
      <w:lvlText w:val="%6."/>
      <w:lvlJc w:val="right"/>
      <w:pPr>
        <w:ind w:left="4187" w:hanging="180"/>
      </w:pPr>
    </w:lvl>
    <w:lvl w:ilvl="6" w:tplc="0C09000F" w:tentative="1">
      <w:start w:val="1"/>
      <w:numFmt w:val="decimal"/>
      <w:lvlText w:val="%7."/>
      <w:lvlJc w:val="left"/>
      <w:pPr>
        <w:ind w:left="4907" w:hanging="360"/>
      </w:pPr>
    </w:lvl>
    <w:lvl w:ilvl="7" w:tplc="0C090019" w:tentative="1">
      <w:start w:val="1"/>
      <w:numFmt w:val="lowerLetter"/>
      <w:lvlText w:val="%8."/>
      <w:lvlJc w:val="left"/>
      <w:pPr>
        <w:ind w:left="5627" w:hanging="360"/>
      </w:pPr>
    </w:lvl>
    <w:lvl w:ilvl="8" w:tplc="0C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>
    <w:nsid w:val="35524B10"/>
    <w:multiLevelType w:val="hybridMultilevel"/>
    <w:tmpl w:val="EDB0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46760"/>
    <w:multiLevelType w:val="hybridMultilevel"/>
    <w:tmpl w:val="424E3776"/>
    <w:lvl w:ilvl="0" w:tplc="8644567C">
      <w:start w:val="5"/>
      <w:numFmt w:val="bullet"/>
      <w:lvlText w:val="-"/>
      <w:lvlJc w:val="left"/>
      <w:pPr>
        <w:ind w:left="126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8E61874"/>
    <w:multiLevelType w:val="hybridMultilevel"/>
    <w:tmpl w:val="E2D6A60C"/>
    <w:lvl w:ilvl="0" w:tplc="AF388358">
      <w:start w:val="1"/>
      <w:numFmt w:val="decimal"/>
      <w:lvlText w:val="%1)"/>
      <w:lvlJc w:val="left"/>
      <w:pPr>
        <w:ind w:left="587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69" w:hanging="360"/>
      </w:pPr>
    </w:lvl>
    <w:lvl w:ilvl="2" w:tplc="0C09001B">
      <w:start w:val="1"/>
      <w:numFmt w:val="lowerRoman"/>
      <w:lvlText w:val="%3."/>
      <w:lvlJc w:val="right"/>
      <w:pPr>
        <w:ind w:left="2027" w:hanging="180"/>
      </w:pPr>
    </w:lvl>
    <w:lvl w:ilvl="3" w:tplc="0C09000F" w:tentative="1">
      <w:start w:val="1"/>
      <w:numFmt w:val="decimal"/>
      <w:lvlText w:val="%4."/>
      <w:lvlJc w:val="left"/>
      <w:pPr>
        <w:ind w:left="2747" w:hanging="360"/>
      </w:pPr>
    </w:lvl>
    <w:lvl w:ilvl="4" w:tplc="0C090019" w:tentative="1">
      <w:start w:val="1"/>
      <w:numFmt w:val="lowerLetter"/>
      <w:lvlText w:val="%5."/>
      <w:lvlJc w:val="left"/>
      <w:pPr>
        <w:ind w:left="3467" w:hanging="360"/>
      </w:pPr>
    </w:lvl>
    <w:lvl w:ilvl="5" w:tplc="0C09001B" w:tentative="1">
      <w:start w:val="1"/>
      <w:numFmt w:val="lowerRoman"/>
      <w:lvlText w:val="%6."/>
      <w:lvlJc w:val="right"/>
      <w:pPr>
        <w:ind w:left="4187" w:hanging="180"/>
      </w:pPr>
    </w:lvl>
    <w:lvl w:ilvl="6" w:tplc="0C09000F" w:tentative="1">
      <w:start w:val="1"/>
      <w:numFmt w:val="decimal"/>
      <w:lvlText w:val="%7."/>
      <w:lvlJc w:val="left"/>
      <w:pPr>
        <w:ind w:left="4907" w:hanging="360"/>
      </w:pPr>
    </w:lvl>
    <w:lvl w:ilvl="7" w:tplc="0C090019" w:tentative="1">
      <w:start w:val="1"/>
      <w:numFmt w:val="lowerLetter"/>
      <w:lvlText w:val="%8."/>
      <w:lvlJc w:val="left"/>
      <w:pPr>
        <w:ind w:left="5627" w:hanging="360"/>
      </w:pPr>
    </w:lvl>
    <w:lvl w:ilvl="8" w:tplc="0C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>
    <w:nsid w:val="3C2C1DBA"/>
    <w:multiLevelType w:val="hybridMultilevel"/>
    <w:tmpl w:val="ED104206"/>
    <w:lvl w:ilvl="0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2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0">
    <w:nsid w:val="3FE2058C"/>
    <w:multiLevelType w:val="hybridMultilevel"/>
    <w:tmpl w:val="1B38A2EE"/>
    <w:lvl w:ilvl="0" w:tplc="B00895C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57E0E"/>
    <w:multiLevelType w:val="hybridMultilevel"/>
    <w:tmpl w:val="7E6088B4"/>
    <w:lvl w:ilvl="0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2">
    <w:nsid w:val="5E617FF9"/>
    <w:multiLevelType w:val="hybridMultilevel"/>
    <w:tmpl w:val="AC942546"/>
    <w:lvl w:ilvl="0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2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3">
    <w:nsid w:val="62837867"/>
    <w:multiLevelType w:val="hybridMultilevel"/>
    <w:tmpl w:val="BDBEDC0E"/>
    <w:lvl w:ilvl="0" w:tplc="B00895C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420C3C"/>
    <w:multiLevelType w:val="hybridMultilevel"/>
    <w:tmpl w:val="1590B6A0"/>
    <w:lvl w:ilvl="0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5">
    <w:nsid w:val="7D8E7A5A"/>
    <w:multiLevelType w:val="hybridMultilevel"/>
    <w:tmpl w:val="3DFA2F4C"/>
    <w:lvl w:ilvl="0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11"/>
  </w:num>
  <w:num w:numId="6">
    <w:abstractNumId w:val="0"/>
  </w:num>
  <w:num w:numId="7">
    <w:abstractNumId w:val="12"/>
  </w:num>
  <w:num w:numId="8">
    <w:abstractNumId w:val="14"/>
  </w:num>
  <w:num w:numId="9">
    <w:abstractNumId w:val="8"/>
  </w:num>
  <w:num w:numId="10">
    <w:abstractNumId w:val="15"/>
  </w:num>
  <w:num w:numId="11">
    <w:abstractNumId w:val="2"/>
  </w:num>
  <w:num w:numId="12">
    <w:abstractNumId w:val="1"/>
  </w:num>
  <w:num w:numId="13">
    <w:abstractNumId w:val="13"/>
  </w:num>
  <w:num w:numId="14">
    <w:abstractNumId w:val="10"/>
  </w:num>
  <w:num w:numId="15">
    <w:abstractNumId w:val="3"/>
  </w:num>
  <w:num w:numId="1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BC"/>
    <w:rsid w:val="0000135C"/>
    <w:rsid w:val="0002030A"/>
    <w:rsid w:val="0002100F"/>
    <w:rsid w:val="0002391A"/>
    <w:rsid w:val="0002473E"/>
    <w:rsid w:val="000270F4"/>
    <w:rsid w:val="000351BD"/>
    <w:rsid w:val="00041737"/>
    <w:rsid w:val="00045D5A"/>
    <w:rsid w:val="00052D58"/>
    <w:rsid w:val="00053C79"/>
    <w:rsid w:val="000541C1"/>
    <w:rsid w:val="00067130"/>
    <w:rsid w:val="00072454"/>
    <w:rsid w:val="00082B5C"/>
    <w:rsid w:val="000922A4"/>
    <w:rsid w:val="000931AC"/>
    <w:rsid w:val="000B2349"/>
    <w:rsid w:val="000B2A2E"/>
    <w:rsid w:val="000C02B2"/>
    <w:rsid w:val="000C185A"/>
    <w:rsid w:val="000D06B5"/>
    <w:rsid w:val="000D2DFD"/>
    <w:rsid w:val="000E4F49"/>
    <w:rsid w:val="000F35A2"/>
    <w:rsid w:val="000F53E6"/>
    <w:rsid w:val="00100C68"/>
    <w:rsid w:val="00104D1D"/>
    <w:rsid w:val="001065EE"/>
    <w:rsid w:val="0011285A"/>
    <w:rsid w:val="0012436F"/>
    <w:rsid w:val="00132BB1"/>
    <w:rsid w:val="0013641B"/>
    <w:rsid w:val="00141214"/>
    <w:rsid w:val="00146073"/>
    <w:rsid w:val="00157881"/>
    <w:rsid w:val="00172145"/>
    <w:rsid w:val="00185945"/>
    <w:rsid w:val="00195A7C"/>
    <w:rsid w:val="001A6997"/>
    <w:rsid w:val="001B024C"/>
    <w:rsid w:val="001B66F6"/>
    <w:rsid w:val="001C54EA"/>
    <w:rsid w:val="001D6EC0"/>
    <w:rsid w:val="001D7153"/>
    <w:rsid w:val="001E79EA"/>
    <w:rsid w:val="002248E0"/>
    <w:rsid w:val="00226493"/>
    <w:rsid w:val="00241F09"/>
    <w:rsid w:val="00243038"/>
    <w:rsid w:val="00245423"/>
    <w:rsid w:val="00254611"/>
    <w:rsid w:val="00264CB6"/>
    <w:rsid w:val="00266743"/>
    <w:rsid w:val="00267AE5"/>
    <w:rsid w:val="0028153E"/>
    <w:rsid w:val="0029199A"/>
    <w:rsid w:val="00293D0A"/>
    <w:rsid w:val="002B5057"/>
    <w:rsid w:val="002B55E3"/>
    <w:rsid w:val="002B7A2D"/>
    <w:rsid w:val="002C15BE"/>
    <w:rsid w:val="002E2F4B"/>
    <w:rsid w:val="002E33C9"/>
    <w:rsid w:val="002E5E1E"/>
    <w:rsid w:val="002F3DCA"/>
    <w:rsid w:val="00315964"/>
    <w:rsid w:val="003177C9"/>
    <w:rsid w:val="00332453"/>
    <w:rsid w:val="003358CD"/>
    <w:rsid w:val="003473F7"/>
    <w:rsid w:val="003562FA"/>
    <w:rsid w:val="0036445F"/>
    <w:rsid w:val="0037209F"/>
    <w:rsid w:val="00376A99"/>
    <w:rsid w:val="0038588E"/>
    <w:rsid w:val="00396154"/>
    <w:rsid w:val="0039652A"/>
    <w:rsid w:val="003A0D4A"/>
    <w:rsid w:val="003A0D92"/>
    <w:rsid w:val="003B0C0D"/>
    <w:rsid w:val="003B7388"/>
    <w:rsid w:val="003D3E61"/>
    <w:rsid w:val="003E2F92"/>
    <w:rsid w:val="003E3A13"/>
    <w:rsid w:val="003F32D9"/>
    <w:rsid w:val="003F4E06"/>
    <w:rsid w:val="004049B5"/>
    <w:rsid w:val="004446E1"/>
    <w:rsid w:val="004457E8"/>
    <w:rsid w:val="00456895"/>
    <w:rsid w:val="0046445C"/>
    <w:rsid w:val="00467872"/>
    <w:rsid w:val="00472D96"/>
    <w:rsid w:val="00473605"/>
    <w:rsid w:val="00474B5E"/>
    <w:rsid w:val="00485473"/>
    <w:rsid w:val="00494DF1"/>
    <w:rsid w:val="004C3C58"/>
    <w:rsid w:val="004C4767"/>
    <w:rsid w:val="004E230A"/>
    <w:rsid w:val="004F6916"/>
    <w:rsid w:val="0050109F"/>
    <w:rsid w:val="00504368"/>
    <w:rsid w:val="00520B95"/>
    <w:rsid w:val="00534040"/>
    <w:rsid w:val="00534947"/>
    <w:rsid w:val="00544D5B"/>
    <w:rsid w:val="005479DF"/>
    <w:rsid w:val="00556657"/>
    <w:rsid w:val="00556866"/>
    <w:rsid w:val="00560207"/>
    <w:rsid w:val="0056329E"/>
    <w:rsid w:val="00565E14"/>
    <w:rsid w:val="0057113B"/>
    <w:rsid w:val="00576484"/>
    <w:rsid w:val="0058538D"/>
    <w:rsid w:val="00586B4D"/>
    <w:rsid w:val="00591FA3"/>
    <w:rsid w:val="005A1E40"/>
    <w:rsid w:val="005A3DFB"/>
    <w:rsid w:val="005B5E3E"/>
    <w:rsid w:val="005C52C5"/>
    <w:rsid w:val="005D4455"/>
    <w:rsid w:val="005E0B6F"/>
    <w:rsid w:val="005E3615"/>
    <w:rsid w:val="005E7D56"/>
    <w:rsid w:val="005F08F6"/>
    <w:rsid w:val="005F2262"/>
    <w:rsid w:val="005F5041"/>
    <w:rsid w:val="006129C7"/>
    <w:rsid w:val="006164CB"/>
    <w:rsid w:val="00632BE9"/>
    <w:rsid w:val="0064140A"/>
    <w:rsid w:val="00651E05"/>
    <w:rsid w:val="00672644"/>
    <w:rsid w:val="006A25D1"/>
    <w:rsid w:val="006A7F38"/>
    <w:rsid w:val="006D1361"/>
    <w:rsid w:val="006E5965"/>
    <w:rsid w:val="006E68F5"/>
    <w:rsid w:val="006F672C"/>
    <w:rsid w:val="0070270B"/>
    <w:rsid w:val="007154E7"/>
    <w:rsid w:val="0072250F"/>
    <w:rsid w:val="007230E8"/>
    <w:rsid w:val="00723F9C"/>
    <w:rsid w:val="00726ACA"/>
    <w:rsid w:val="007271A7"/>
    <w:rsid w:val="00742072"/>
    <w:rsid w:val="007466FA"/>
    <w:rsid w:val="00750579"/>
    <w:rsid w:val="007505E6"/>
    <w:rsid w:val="00771344"/>
    <w:rsid w:val="00771373"/>
    <w:rsid w:val="0077509A"/>
    <w:rsid w:val="00784682"/>
    <w:rsid w:val="00794186"/>
    <w:rsid w:val="007A7316"/>
    <w:rsid w:val="007A73B7"/>
    <w:rsid w:val="007B04CD"/>
    <w:rsid w:val="007B4F1B"/>
    <w:rsid w:val="007C616B"/>
    <w:rsid w:val="007D1228"/>
    <w:rsid w:val="007D2ED9"/>
    <w:rsid w:val="007D3F69"/>
    <w:rsid w:val="007E0691"/>
    <w:rsid w:val="007E1BB0"/>
    <w:rsid w:val="007E7B3B"/>
    <w:rsid w:val="007F14DB"/>
    <w:rsid w:val="007F14F5"/>
    <w:rsid w:val="007F4250"/>
    <w:rsid w:val="00815C0A"/>
    <w:rsid w:val="00821D48"/>
    <w:rsid w:val="00834D27"/>
    <w:rsid w:val="00842D3A"/>
    <w:rsid w:val="00850172"/>
    <w:rsid w:val="00850D1D"/>
    <w:rsid w:val="00851664"/>
    <w:rsid w:val="00852839"/>
    <w:rsid w:val="00852D1A"/>
    <w:rsid w:val="008573D2"/>
    <w:rsid w:val="00857FED"/>
    <w:rsid w:val="008833DE"/>
    <w:rsid w:val="008844AB"/>
    <w:rsid w:val="00893B59"/>
    <w:rsid w:val="008A2347"/>
    <w:rsid w:val="008D4A28"/>
    <w:rsid w:val="008D5878"/>
    <w:rsid w:val="008D743E"/>
    <w:rsid w:val="008E232D"/>
    <w:rsid w:val="008E6D69"/>
    <w:rsid w:val="008F185D"/>
    <w:rsid w:val="00901122"/>
    <w:rsid w:val="00911663"/>
    <w:rsid w:val="00913A0E"/>
    <w:rsid w:val="00913F87"/>
    <w:rsid w:val="009168AB"/>
    <w:rsid w:val="00916F38"/>
    <w:rsid w:val="00920D65"/>
    <w:rsid w:val="00930011"/>
    <w:rsid w:val="00936F17"/>
    <w:rsid w:val="009426C9"/>
    <w:rsid w:val="00964912"/>
    <w:rsid w:val="009649D8"/>
    <w:rsid w:val="00981C1F"/>
    <w:rsid w:val="009827BB"/>
    <w:rsid w:val="009873DF"/>
    <w:rsid w:val="00991FE0"/>
    <w:rsid w:val="009A24DD"/>
    <w:rsid w:val="009A57E1"/>
    <w:rsid w:val="009A5AEA"/>
    <w:rsid w:val="009B39D9"/>
    <w:rsid w:val="009B4AD6"/>
    <w:rsid w:val="009B56FE"/>
    <w:rsid w:val="009C5F79"/>
    <w:rsid w:val="009C7BB2"/>
    <w:rsid w:val="009D2783"/>
    <w:rsid w:val="009E5508"/>
    <w:rsid w:val="009F23FE"/>
    <w:rsid w:val="009F66AE"/>
    <w:rsid w:val="00A020D4"/>
    <w:rsid w:val="00A05084"/>
    <w:rsid w:val="00A23EC6"/>
    <w:rsid w:val="00A25B04"/>
    <w:rsid w:val="00A34338"/>
    <w:rsid w:val="00A35E60"/>
    <w:rsid w:val="00A3652B"/>
    <w:rsid w:val="00A44666"/>
    <w:rsid w:val="00A46F37"/>
    <w:rsid w:val="00A60E26"/>
    <w:rsid w:val="00A61957"/>
    <w:rsid w:val="00A62557"/>
    <w:rsid w:val="00A72B14"/>
    <w:rsid w:val="00A83ABB"/>
    <w:rsid w:val="00AA32F5"/>
    <w:rsid w:val="00AA437E"/>
    <w:rsid w:val="00AB4247"/>
    <w:rsid w:val="00AB7944"/>
    <w:rsid w:val="00B12239"/>
    <w:rsid w:val="00B14D70"/>
    <w:rsid w:val="00B21403"/>
    <w:rsid w:val="00B26D85"/>
    <w:rsid w:val="00B403BB"/>
    <w:rsid w:val="00B41373"/>
    <w:rsid w:val="00B444BD"/>
    <w:rsid w:val="00B45E7E"/>
    <w:rsid w:val="00B60738"/>
    <w:rsid w:val="00B671EB"/>
    <w:rsid w:val="00B83B08"/>
    <w:rsid w:val="00B877C6"/>
    <w:rsid w:val="00B95F11"/>
    <w:rsid w:val="00BA4AEC"/>
    <w:rsid w:val="00BA6BA0"/>
    <w:rsid w:val="00BB5A42"/>
    <w:rsid w:val="00BB72DA"/>
    <w:rsid w:val="00BC4912"/>
    <w:rsid w:val="00BC7A44"/>
    <w:rsid w:val="00BE089C"/>
    <w:rsid w:val="00BE3DBB"/>
    <w:rsid w:val="00BF2C11"/>
    <w:rsid w:val="00BF2C69"/>
    <w:rsid w:val="00BF62C2"/>
    <w:rsid w:val="00C02E2D"/>
    <w:rsid w:val="00C04986"/>
    <w:rsid w:val="00C071AD"/>
    <w:rsid w:val="00C10E48"/>
    <w:rsid w:val="00C11372"/>
    <w:rsid w:val="00C12363"/>
    <w:rsid w:val="00C14231"/>
    <w:rsid w:val="00C15FE0"/>
    <w:rsid w:val="00C160C1"/>
    <w:rsid w:val="00C17E07"/>
    <w:rsid w:val="00C2542E"/>
    <w:rsid w:val="00C40881"/>
    <w:rsid w:val="00C70EAD"/>
    <w:rsid w:val="00C756F9"/>
    <w:rsid w:val="00C75D55"/>
    <w:rsid w:val="00CA01CB"/>
    <w:rsid w:val="00CA7279"/>
    <w:rsid w:val="00CB54AD"/>
    <w:rsid w:val="00CC53BC"/>
    <w:rsid w:val="00CD4F90"/>
    <w:rsid w:val="00CE61DF"/>
    <w:rsid w:val="00D04AA4"/>
    <w:rsid w:val="00D054E0"/>
    <w:rsid w:val="00D06022"/>
    <w:rsid w:val="00D23BC8"/>
    <w:rsid w:val="00D30675"/>
    <w:rsid w:val="00D4068E"/>
    <w:rsid w:val="00D435FB"/>
    <w:rsid w:val="00D4363E"/>
    <w:rsid w:val="00D45154"/>
    <w:rsid w:val="00D46AEF"/>
    <w:rsid w:val="00D47C63"/>
    <w:rsid w:val="00D546DB"/>
    <w:rsid w:val="00D67B5F"/>
    <w:rsid w:val="00D754D4"/>
    <w:rsid w:val="00D76570"/>
    <w:rsid w:val="00D77791"/>
    <w:rsid w:val="00D850C3"/>
    <w:rsid w:val="00D92771"/>
    <w:rsid w:val="00D96411"/>
    <w:rsid w:val="00D9730D"/>
    <w:rsid w:val="00DA0A12"/>
    <w:rsid w:val="00DA6385"/>
    <w:rsid w:val="00DB0078"/>
    <w:rsid w:val="00DB3B52"/>
    <w:rsid w:val="00DC024F"/>
    <w:rsid w:val="00DC3BA4"/>
    <w:rsid w:val="00DD1E05"/>
    <w:rsid w:val="00DE4478"/>
    <w:rsid w:val="00DF1C5E"/>
    <w:rsid w:val="00DF52B0"/>
    <w:rsid w:val="00E0101C"/>
    <w:rsid w:val="00E21317"/>
    <w:rsid w:val="00E23D62"/>
    <w:rsid w:val="00E26CE3"/>
    <w:rsid w:val="00E35F4C"/>
    <w:rsid w:val="00E4178C"/>
    <w:rsid w:val="00E47941"/>
    <w:rsid w:val="00E50B80"/>
    <w:rsid w:val="00E608D7"/>
    <w:rsid w:val="00E64342"/>
    <w:rsid w:val="00E64A7D"/>
    <w:rsid w:val="00E65FC4"/>
    <w:rsid w:val="00E77691"/>
    <w:rsid w:val="00E87D03"/>
    <w:rsid w:val="00E94883"/>
    <w:rsid w:val="00E96439"/>
    <w:rsid w:val="00EA1D99"/>
    <w:rsid w:val="00EA7C86"/>
    <w:rsid w:val="00EB30D4"/>
    <w:rsid w:val="00EB4D19"/>
    <w:rsid w:val="00ED0B05"/>
    <w:rsid w:val="00EF448A"/>
    <w:rsid w:val="00F04DC5"/>
    <w:rsid w:val="00F10D39"/>
    <w:rsid w:val="00F112FE"/>
    <w:rsid w:val="00F135E0"/>
    <w:rsid w:val="00F178C0"/>
    <w:rsid w:val="00F22298"/>
    <w:rsid w:val="00F369BA"/>
    <w:rsid w:val="00F42CC0"/>
    <w:rsid w:val="00F46D8A"/>
    <w:rsid w:val="00F72659"/>
    <w:rsid w:val="00F87DC3"/>
    <w:rsid w:val="00F901EA"/>
    <w:rsid w:val="00F903A3"/>
    <w:rsid w:val="00F94939"/>
    <w:rsid w:val="00F9580F"/>
    <w:rsid w:val="00FA5C15"/>
    <w:rsid w:val="00FB4A6D"/>
    <w:rsid w:val="00FB4C11"/>
    <w:rsid w:val="00FC667C"/>
    <w:rsid w:val="00FE2BB6"/>
    <w:rsid w:val="00FE302E"/>
    <w:rsid w:val="00FF1D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9E2F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DCA"/>
    <w:rPr>
      <w:rFonts w:ascii="Times New Roman" w:hAnsi="Times New Roman"/>
      <w:sz w:val="24"/>
      <w:lang w:val="en-GB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67B5F"/>
    <w:pPr>
      <w:keepNext/>
      <w:jc w:val="center"/>
      <w:outlineLvl w:val="1"/>
    </w:pPr>
    <w:rPr>
      <w:rFonts w:ascii="Times" w:eastAsia="Times New Roman" w:hAnsi="Times"/>
      <w:b/>
      <w:sz w:val="32"/>
      <w:szCs w:val="24"/>
      <w:lang w:val="en-AU"/>
    </w:rPr>
  </w:style>
  <w:style w:type="paragraph" w:styleId="Heading3">
    <w:name w:val="heading 3"/>
    <w:basedOn w:val="Normal"/>
    <w:next w:val="Normal"/>
    <w:link w:val="Heading3Char"/>
    <w:unhideWhenUsed/>
    <w:qFormat/>
    <w:rsid w:val="00D67B5F"/>
    <w:pPr>
      <w:keepNext/>
      <w:jc w:val="both"/>
      <w:outlineLvl w:val="2"/>
    </w:pPr>
    <w:rPr>
      <w:rFonts w:eastAsia="Times New Roman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F3DCA"/>
    <w:pPr>
      <w:ind w:left="1418" w:right="-20" w:hanging="698"/>
    </w:pPr>
    <w:rPr>
      <w:rFonts w:ascii="Palatino" w:hAnsi="Palatino"/>
      <w:sz w:val="20"/>
      <w:lang w:val="en-AU"/>
    </w:rPr>
  </w:style>
  <w:style w:type="paragraph" w:styleId="Header">
    <w:name w:val="header"/>
    <w:basedOn w:val="Normal"/>
    <w:rsid w:val="002F3D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DC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33BD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424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67B5F"/>
    <w:rPr>
      <w:rFonts w:eastAsia="Times New Roman"/>
      <w:b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D67B5F"/>
    <w:rPr>
      <w:rFonts w:ascii="Times New Roman" w:eastAsia="Times New Roman" w:hAnsi="Times New Roman"/>
      <w:b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1128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1285A"/>
    <w:pPr>
      <w:spacing w:before="100" w:beforeAutospacing="1" w:after="100" w:afterAutospacing="1"/>
    </w:pPr>
    <w:rPr>
      <w:rFonts w:eastAsia="Times New Roman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11285A"/>
    <w:rPr>
      <w:b/>
      <w:bCs/>
    </w:rPr>
  </w:style>
  <w:style w:type="character" w:customStyle="1" w:styleId="apple-style-span">
    <w:name w:val="apple-style-span"/>
    <w:basedOn w:val="DefaultParagraphFont"/>
    <w:rsid w:val="0011285A"/>
  </w:style>
  <w:style w:type="paragraph" w:customStyle="1" w:styleId="paragraphstyle2">
    <w:name w:val="paragraph_style_2"/>
    <w:basedOn w:val="Normal"/>
    <w:rsid w:val="0011285A"/>
    <w:pPr>
      <w:spacing w:before="100" w:beforeAutospacing="1" w:after="100" w:afterAutospacing="1"/>
    </w:pPr>
    <w:rPr>
      <w:rFonts w:eastAsia="Times New Roman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852D1A"/>
    <w:rPr>
      <w:color w:val="0000FF"/>
      <w:u w:val="single"/>
    </w:rPr>
  </w:style>
  <w:style w:type="character" w:styleId="PlaceholderText">
    <w:name w:val="Placeholder Text"/>
    <w:basedOn w:val="DefaultParagraphFont"/>
    <w:rsid w:val="00C160C1"/>
    <w:rPr>
      <w:color w:val="808080"/>
    </w:rPr>
  </w:style>
  <w:style w:type="character" w:styleId="CommentReference">
    <w:name w:val="annotation reference"/>
    <w:basedOn w:val="DefaultParagraphFont"/>
    <w:rsid w:val="005E0B6F"/>
    <w:rPr>
      <w:sz w:val="18"/>
      <w:szCs w:val="18"/>
    </w:rPr>
  </w:style>
  <w:style w:type="paragraph" w:styleId="CommentText">
    <w:name w:val="annotation text"/>
    <w:basedOn w:val="Normal"/>
    <w:link w:val="CommentTextChar"/>
    <w:rsid w:val="005E0B6F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5E0B6F"/>
    <w:rPr>
      <w:rFonts w:ascii="Times New Roman" w:hAnsi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E0B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E0B6F"/>
    <w:rPr>
      <w:rFonts w:ascii="Times New Roman" w:hAnsi="Times New Roman"/>
      <w:b/>
      <w:bCs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DCA"/>
    <w:rPr>
      <w:rFonts w:ascii="Times New Roman" w:hAnsi="Times New Roman"/>
      <w:sz w:val="24"/>
      <w:lang w:val="en-GB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67B5F"/>
    <w:pPr>
      <w:keepNext/>
      <w:jc w:val="center"/>
      <w:outlineLvl w:val="1"/>
    </w:pPr>
    <w:rPr>
      <w:rFonts w:ascii="Times" w:eastAsia="Times New Roman" w:hAnsi="Times"/>
      <w:b/>
      <w:sz w:val="32"/>
      <w:szCs w:val="24"/>
      <w:lang w:val="en-AU"/>
    </w:rPr>
  </w:style>
  <w:style w:type="paragraph" w:styleId="Heading3">
    <w:name w:val="heading 3"/>
    <w:basedOn w:val="Normal"/>
    <w:next w:val="Normal"/>
    <w:link w:val="Heading3Char"/>
    <w:unhideWhenUsed/>
    <w:qFormat/>
    <w:rsid w:val="00D67B5F"/>
    <w:pPr>
      <w:keepNext/>
      <w:jc w:val="both"/>
      <w:outlineLvl w:val="2"/>
    </w:pPr>
    <w:rPr>
      <w:rFonts w:eastAsia="Times New Roman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F3DCA"/>
    <w:pPr>
      <w:ind w:left="1418" w:right="-20" w:hanging="698"/>
    </w:pPr>
    <w:rPr>
      <w:rFonts w:ascii="Palatino" w:hAnsi="Palatino"/>
      <w:sz w:val="20"/>
      <w:lang w:val="en-AU"/>
    </w:rPr>
  </w:style>
  <w:style w:type="paragraph" w:styleId="Header">
    <w:name w:val="header"/>
    <w:basedOn w:val="Normal"/>
    <w:rsid w:val="002F3D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DC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33BD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424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67B5F"/>
    <w:rPr>
      <w:rFonts w:eastAsia="Times New Roman"/>
      <w:b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D67B5F"/>
    <w:rPr>
      <w:rFonts w:ascii="Times New Roman" w:eastAsia="Times New Roman" w:hAnsi="Times New Roman"/>
      <w:b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1128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1285A"/>
    <w:pPr>
      <w:spacing w:before="100" w:beforeAutospacing="1" w:after="100" w:afterAutospacing="1"/>
    </w:pPr>
    <w:rPr>
      <w:rFonts w:eastAsia="Times New Roman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11285A"/>
    <w:rPr>
      <w:b/>
      <w:bCs/>
    </w:rPr>
  </w:style>
  <w:style w:type="character" w:customStyle="1" w:styleId="apple-style-span">
    <w:name w:val="apple-style-span"/>
    <w:basedOn w:val="DefaultParagraphFont"/>
    <w:rsid w:val="0011285A"/>
  </w:style>
  <w:style w:type="paragraph" w:customStyle="1" w:styleId="paragraphstyle2">
    <w:name w:val="paragraph_style_2"/>
    <w:basedOn w:val="Normal"/>
    <w:rsid w:val="0011285A"/>
    <w:pPr>
      <w:spacing w:before="100" w:beforeAutospacing="1" w:after="100" w:afterAutospacing="1"/>
    </w:pPr>
    <w:rPr>
      <w:rFonts w:eastAsia="Times New Roman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852D1A"/>
    <w:rPr>
      <w:color w:val="0000FF"/>
      <w:u w:val="single"/>
    </w:rPr>
  </w:style>
  <w:style w:type="character" w:styleId="PlaceholderText">
    <w:name w:val="Placeholder Text"/>
    <w:basedOn w:val="DefaultParagraphFont"/>
    <w:rsid w:val="00C160C1"/>
    <w:rPr>
      <w:color w:val="808080"/>
    </w:rPr>
  </w:style>
  <w:style w:type="character" w:styleId="CommentReference">
    <w:name w:val="annotation reference"/>
    <w:basedOn w:val="DefaultParagraphFont"/>
    <w:rsid w:val="005E0B6F"/>
    <w:rPr>
      <w:sz w:val="18"/>
      <w:szCs w:val="18"/>
    </w:rPr>
  </w:style>
  <w:style w:type="paragraph" w:styleId="CommentText">
    <w:name w:val="annotation text"/>
    <w:basedOn w:val="Normal"/>
    <w:link w:val="CommentTextChar"/>
    <w:rsid w:val="005E0B6F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5E0B6F"/>
    <w:rPr>
      <w:rFonts w:ascii="Times New Roman" w:hAnsi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E0B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E0B6F"/>
    <w:rPr>
      <w:rFonts w:ascii="Times New Roman" w:hAnsi="Times New Roman"/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h\Documents\My%20Dropbox\ANZAHPE\ANZAHPE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EA7EA-1ECF-CE45-A778-3B572C9F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\Users\Minh\Documents\My Dropbox\ANZAHPE\ANZAHPE document template.dotx</Template>
  <TotalTime>4</TotalTime>
  <Pages>2</Pages>
  <Words>525</Words>
  <Characters>2993</Characters>
  <Application>Microsoft Macintosh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Faculty of Health Sciences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Minh Nguyen</dc:creator>
  <cp:lastModifiedBy>ANZAHPE</cp:lastModifiedBy>
  <cp:revision>2</cp:revision>
  <cp:lastPrinted>2015-03-23T23:02:00Z</cp:lastPrinted>
  <dcterms:created xsi:type="dcterms:W3CDTF">2019-06-22T06:04:00Z</dcterms:created>
  <dcterms:modified xsi:type="dcterms:W3CDTF">2019-06-22T06:04:00Z</dcterms:modified>
</cp:coreProperties>
</file>